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24DA62B0"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AF0F11">
        <w:rPr>
          <w:rFonts w:cs="Calibri"/>
          <w:b/>
          <w:color w:val="FF0000"/>
          <w:szCs w:val="22"/>
        </w:rPr>
        <w:t>NOVA SCOTIA</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6D47F492"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AF0F11">
        <w:rPr>
          <w:rFonts w:cs="Calibri"/>
          <w:color w:val="FF0000"/>
          <w:sz w:val="22"/>
          <w:szCs w:val="22"/>
        </w:rPr>
        <w:t>Nova Scotia</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490B262D" w14:textId="77777777" w:rsidR="00BB0617" w:rsidRPr="00BB0617" w:rsidRDefault="003A26D7" w:rsidP="00BB0617">
      <w:pPr>
        <w:pStyle w:val="BodyText"/>
        <w:numPr>
          <w:ilvl w:val="0"/>
          <w:numId w:val="3"/>
        </w:numPr>
        <w:spacing w:after="0"/>
        <w:contextualSpacing/>
        <w:rPr>
          <w:sz w:val="22"/>
          <w:szCs w:val="22"/>
        </w:rPr>
      </w:pPr>
      <w:r w:rsidRPr="00E45D62">
        <w:rPr>
          <w:rFonts w:cs="Calibri"/>
          <w:i/>
          <w:sz w:val="22"/>
          <w:szCs w:val="22"/>
        </w:rPr>
        <w:t>Act</w:t>
      </w:r>
      <w:r w:rsidRPr="00E45D62">
        <w:rPr>
          <w:rFonts w:cs="Calibri"/>
          <w:sz w:val="22"/>
          <w:szCs w:val="22"/>
        </w:rPr>
        <w:t xml:space="preserve"> – the </w:t>
      </w:r>
      <w:r w:rsidR="00AF0F11" w:rsidRPr="00BB0617">
        <w:rPr>
          <w:rFonts w:cs="Calibri"/>
          <w:i/>
          <w:iCs/>
          <w:sz w:val="22"/>
          <w:szCs w:val="22"/>
        </w:rPr>
        <w:t>Nova Scotia Societies</w:t>
      </w:r>
      <w:r w:rsidR="00F62758" w:rsidRPr="00BB0617">
        <w:rPr>
          <w:rFonts w:cs="Calibri"/>
          <w:i/>
          <w:iCs/>
          <w:sz w:val="22"/>
          <w:szCs w:val="22"/>
        </w:rPr>
        <w:t xml:space="preserve"> Act</w:t>
      </w:r>
      <w:r w:rsidR="00BB0617" w:rsidRPr="00BB0617">
        <w:rPr>
          <w:rFonts w:cs="Calibri"/>
          <w:i/>
          <w:iCs/>
          <w:sz w:val="22"/>
          <w:szCs w:val="22"/>
        </w:rPr>
        <w:t xml:space="preserve"> </w:t>
      </w:r>
      <w:r w:rsidR="00BB0617" w:rsidRPr="00BB0617">
        <w:rPr>
          <w:sz w:val="22"/>
          <w:szCs w:val="22"/>
        </w:rPr>
        <w:t>as amended from time to time and any legislation that may be substituted therefore.</w:t>
      </w:r>
    </w:p>
    <w:p w14:paraId="7710C5A6" w14:textId="6CEFD052"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w:t>
      </w:r>
      <w:r w:rsidR="00AF0F11">
        <w:rPr>
          <w:rFonts w:cs="Calibri"/>
          <w:sz w:val="22"/>
          <w:szCs w:val="22"/>
        </w:rPr>
        <w:t>Society</w:t>
      </w:r>
      <w:r w:rsidRPr="00E902D0">
        <w:rPr>
          <w:rFonts w:cs="Calibri"/>
          <w:sz w:val="22"/>
          <w:szCs w:val="22"/>
        </w:rPr>
        <w:t xml:space="preserve">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15EDFC"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 xml:space="preserve">the </w:t>
      </w:r>
      <w:r w:rsidR="00AF0F11">
        <w:rPr>
          <w:rFonts w:cs="Calibri"/>
          <w:sz w:val="22"/>
          <w:szCs w:val="22"/>
        </w:rPr>
        <w:t>Society</w:t>
      </w:r>
      <w:r w:rsidRPr="00E45D62">
        <w:rPr>
          <w:rFonts w:cs="Calibri"/>
          <w:sz w:val="22"/>
          <w:szCs w:val="22"/>
        </w:rPr>
        <w:t>.</w:t>
      </w:r>
    </w:p>
    <w:p w14:paraId="6D1AD84A" w14:textId="05164D9B" w:rsidR="0008708F" w:rsidRPr="00E45D62" w:rsidRDefault="00AF0F11" w:rsidP="00E45D62">
      <w:pPr>
        <w:pStyle w:val="BodyText"/>
        <w:numPr>
          <w:ilvl w:val="0"/>
          <w:numId w:val="3"/>
        </w:numPr>
        <w:spacing w:after="0"/>
        <w:contextualSpacing/>
        <w:rPr>
          <w:rFonts w:cs="Calibri"/>
          <w:sz w:val="22"/>
          <w:szCs w:val="22"/>
        </w:rPr>
      </w:pPr>
      <w:r>
        <w:rPr>
          <w:rFonts w:cs="Calibri"/>
          <w:i/>
          <w:sz w:val="22"/>
          <w:szCs w:val="22"/>
        </w:rPr>
        <w:t>Society</w:t>
      </w:r>
      <w:r w:rsidR="0008708F" w:rsidRPr="00E45D62">
        <w:rPr>
          <w:rFonts w:cs="Calibri"/>
          <w:sz w:val="22"/>
          <w:szCs w:val="22"/>
        </w:rPr>
        <w:t xml:space="preserve"> – </w:t>
      </w:r>
      <w:r w:rsidR="00E902D0" w:rsidRPr="00E902D0">
        <w:rPr>
          <w:rFonts w:cs="Calibri"/>
          <w:color w:val="FF0000"/>
          <w:sz w:val="22"/>
          <w:szCs w:val="22"/>
        </w:rPr>
        <w:t xml:space="preserve">Bowls </w:t>
      </w:r>
      <w:r>
        <w:rPr>
          <w:rFonts w:cs="Calibri"/>
          <w:color w:val="FF0000"/>
          <w:sz w:val="22"/>
          <w:szCs w:val="22"/>
        </w:rPr>
        <w:t>Nova Scotia</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36458D3C"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w:t>
      </w:r>
      <w:r w:rsidR="00AF0F11">
        <w:rPr>
          <w:rFonts w:cs="Calibri"/>
          <w:sz w:val="22"/>
          <w:szCs w:val="22"/>
        </w:rPr>
        <w:t>Society</w:t>
      </w:r>
      <w:r w:rsidRPr="00E902D0">
        <w:rPr>
          <w:rFonts w:cs="Calibri"/>
          <w:sz w:val="22"/>
          <w:szCs w:val="22"/>
        </w:rPr>
        <w:t xml:space="preserve">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329D5D4C" w:rsidR="003A26D7" w:rsidRPr="0003574A" w:rsidRDefault="003A26D7" w:rsidP="00E45D62">
      <w:pPr>
        <w:pStyle w:val="BodyText"/>
        <w:numPr>
          <w:ilvl w:val="0"/>
          <w:numId w:val="3"/>
        </w:numPr>
        <w:spacing w:after="0"/>
        <w:contextualSpacing/>
        <w:rPr>
          <w:rFonts w:cs="Calibri"/>
          <w:sz w:val="22"/>
          <w:szCs w:val="22"/>
        </w:rPr>
      </w:pPr>
      <w:r w:rsidRPr="00E902D0">
        <w:rPr>
          <w:rFonts w:cs="Calibri"/>
          <w:i/>
          <w:sz w:val="22"/>
          <w:szCs w:val="22"/>
        </w:rPr>
        <w:t xml:space="preserve">Special </w:t>
      </w:r>
      <w:r w:rsidRPr="0003574A">
        <w:rPr>
          <w:rFonts w:cs="Calibri"/>
          <w:i/>
          <w:sz w:val="22"/>
          <w:szCs w:val="22"/>
        </w:rPr>
        <w:t>Resolution</w:t>
      </w:r>
      <w:r w:rsidRPr="0003574A">
        <w:rPr>
          <w:rFonts w:cs="Calibri"/>
          <w:sz w:val="22"/>
          <w:szCs w:val="22"/>
        </w:rPr>
        <w:t xml:space="preserve"> – </w:t>
      </w:r>
      <w:r w:rsidR="0003574A" w:rsidRPr="0003574A">
        <w:rPr>
          <w:sz w:val="22"/>
          <w:szCs w:val="22"/>
        </w:rPr>
        <w:t xml:space="preserve">a resolution passed by no less than three-fourths of the votes cast at a meeting of meeting of Members and filed with the Registry of Joint Stock Companies appointed under the </w:t>
      </w:r>
      <w:r w:rsidR="0003574A" w:rsidRPr="0003574A">
        <w:rPr>
          <w:i/>
          <w:iCs/>
          <w:sz w:val="22"/>
          <w:szCs w:val="22"/>
        </w:rPr>
        <w:t xml:space="preserve">Companies Act </w:t>
      </w:r>
      <w:r w:rsidR="0003574A" w:rsidRPr="0003574A">
        <w:rPr>
          <w:iCs/>
          <w:sz w:val="22"/>
          <w:szCs w:val="22"/>
        </w:rPr>
        <w:t>of Nova Scotia within fourteen (14) days after the resolution is passed authenticated by a director, secretary or other authorized officer of the Association</w:t>
      </w:r>
      <w:r w:rsidR="009C0277" w:rsidRPr="0003574A">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6871AA5C" w:rsidR="003A26D7" w:rsidRPr="00E45D62" w:rsidRDefault="0003574A" w:rsidP="00E45D62">
      <w:pPr>
        <w:pStyle w:val="BodyText"/>
        <w:numPr>
          <w:ilvl w:val="1"/>
          <w:numId w:val="2"/>
        </w:numPr>
        <w:tabs>
          <w:tab w:val="clear" w:pos="720"/>
          <w:tab w:val="num" w:pos="0"/>
        </w:tabs>
        <w:spacing w:after="0"/>
        <w:ind w:left="0" w:firstLine="0"/>
        <w:contextualSpacing/>
        <w:rPr>
          <w:rFonts w:cs="Calibri"/>
          <w:sz w:val="22"/>
          <w:szCs w:val="22"/>
        </w:rPr>
      </w:pPr>
      <w:r>
        <w:rPr>
          <w:rFonts w:cs="Calibri"/>
          <w:sz w:val="22"/>
          <w:szCs w:val="22"/>
          <w:u w:val="single"/>
        </w:rPr>
        <w:t>Head</w:t>
      </w:r>
      <w:r w:rsidR="003A26D7" w:rsidRPr="00E45D62">
        <w:rPr>
          <w:rFonts w:cs="Calibri"/>
          <w:sz w:val="22"/>
          <w:szCs w:val="22"/>
          <w:u w:val="single"/>
        </w:rPr>
        <w:t xml:space="preserve"> Office</w:t>
      </w:r>
      <w:r w:rsidR="003A26D7" w:rsidRPr="00E45D62">
        <w:rPr>
          <w:rFonts w:cs="Calibri"/>
          <w:sz w:val="22"/>
          <w:szCs w:val="22"/>
        </w:rPr>
        <w:t xml:space="preserve"> – The </w:t>
      </w:r>
      <w:r w:rsidR="00563E9C" w:rsidRPr="00E45D62">
        <w:rPr>
          <w:rFonts w:cs="Calibri"/>
          <w:sz w:val="22"/>
          <w:szCs w:val="22"/>
        </w:rPr>
        <w:t>registered</w:t>
      </w:r>
      <w:r w:rsidR="003A26D7" w:rsidRPr="00E45D62">
        <w:rPr>
          <w:rFonts w:cs="Calibri"/>
          <w:sz w:val="22"/>
          <w:szCs w:val="22"/>
        </w:rPr>
        <w:t xml:space="preserve"> office of the </w:t>
      </w:r>
      <w:r w:rsidR="00AF0F11">
        <w:rPr>
          <w:rFonts w:cs="Calibri"/>
          <w:sz w:val="22"/>
          <w:szCs w:val="22"/>
        </w:rPr>
        <w:t>Society</w:t>
      </w:r>
      <w:r w:rsidR="003A26D7" w:rsidRPr="00E45D62">
        <w:rPr>
          <w:rFonts w:cs="Calibri"/>
          <w:sz w:val="22"/>
          <w:szCs w:val="22"/>
        </w:rPr>
        <w:t xml:space="preserve"> will be located within </w:t>
      </w:r>
      <w:r w:rsidR="009C4700" w:rsidRPr="00E45D62">
        <w:rPr>
          <w:rFonts w:cs="Calibri"/>
          <w:sz w:val="22"/>
          <w:szCs w:val="22"/>
        </w:rPr>
        <w:t>the Province of</w:t>
      </w:r>
      <w:r w:rsidR="00C95365" w:rsidRPr="00E45D62">
        <w:rPr>
          <w:rFonts w:cs="Calibri"/>
          <w:sz w:val="22"/>
          <w:szCs w:val="22"/>
        </w:rPr>
        <w:t xml:space="preserve"> </w:t>
      </w:r>
      <w:r w:rsidR="00AF0F11">
        <w:rPr>
          <w:rFonts w:cs="Calibri"/>
          <w:sz w:val="22"/>
          <w:szCs w:val="22"/>
        </w:rPr>
        <w:t>Nova Scotia</w:t>
      </w:r>
      <w:r w:rsidR="003A26D7" w:rsidRPr="00E45D62">
        <w:rPr>
          <w:rFonts w:cs="Calibri"/>
          <w:sz w:val="22"/>
          <w:szCs w:val="22"/>
        </w:rPr>
        <w:t xml:space="preserve">. </w:t>
      </w:r>
    </w:p>
    <w:p w14:paraId="2A2FFB90" w14:textId="77777777" w:rsidR="003A26D7" w:rsidRDefault="003A26D7" w:rsidP="00E45D62">
      <w:pPr>
        <w:pStyle w:val="BodyText"/>
        <w:tabs>
          <w:tab w:val="num" w:pos="1800"/>
        </w:tabs>
        <w:spacing w:after="0"/>
        <w:contextualSpacing/>
        <w:rPr>
          <w:rFonts w:cs="Calibri"/>
          <w:sz w:val="22"/>
          <w:szCs w:val="22"/>
        </w:rPr>
      </w:pPr>
    </w:p>
    <w:p w14:paraId="272DE1A5" w14:textId="77777777" w:rsidR="00671546" w:rsidRPr="00671546" w:rsidRDefault="00671546" w:rsidP="00671546">
      <w:pPr>
        <w:pStyle w:val="BodyText"/>
        <w:numPr>
          <w:ilvl w:val="1"/>
          <w:numId w:val="2"/>
        </w:numPr>
        <w:tabs>
          <w:tab w:val="clear" w:pos="720"/>
          <w:tab w:val="num" w:pos="0"/>
        </w:tabs>
        <w:spacing w:after="0"/>
        <w:ind w:left="0" w:firstLine="0"/>
        <w:contextualSpacing/>
        <w:rPr>
          <w:sz w:val="22"/>
          <w:szCs w:val="22"/>
        </w:rPr>
      </w:pPr>
      <w:r w:rsidRPr="00671546">
        <w:rPr>
          <w:sz w:val="22"/>
          <w:szCs w:val="22"/>
          <w:u w:val="single"/>
        </w:rPr>
        <w:t>Corporate Seal</w:t>
      </w:r>
      <w:r w:rsidRPr="00671546">
        <w:rPr>
          <w:sz w:val="22"/>
          <w:szCs w:val="22"/>
        </w:rPr>
        <w:t xml:space="preserve"> - </w:t>
      </w:r>
      <w:r w:rsidRPr="00671546">
        <w:rPr>
          <w:sz w:val="22"/>
          <w:szCs w:val="22"/>
          <w:lang w:val="en-GB"/>
        </w:rPr>
        <w:t>The Association may have a corporate seal which may be adopted and may be changed by resolution of the Directors.</w:t>
      </w:r>
    </w:p>
    <w:p w14:paraId="083A35DD" w14:textId="77777777" w:rsidR="005220F7" w:rsidRPr="00E45D62" w:rsidRDefault="005220F7" w:rsidP="00E45D62">
      <w:pPr>
        <w:pStyle w:val="BodyText"/>
        <w:tabs>
          <w:tab w:val="num" w:pos="1800"/>
        </w:tabs>
        <w:spacing w:after="0"/>
        <w:contextualSpacing/>
        <w:rPr>
          <w:rFonts w:cs="Calibri"/>
          <w:sz w:val="22"/>
          <w:szCs w:val="22"/>
        </w:rPr>
      </w:pPr>
    </w:p>
    <w:p w14:paraId="0DD29F7A" w14:textId="53D1BFA6"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w:t>
      </w:r>
      <w:r w:rsidR="00AF0F11">
        <w:rPr>
          <w:rFonts w:cs="Calibri"/>
          <w:sz w:val="22"/>
          <w:szCs w:val="22"/>
          <w:lang w:val="en-GB"/>
        </w:rPr>
        <w:t>Society</w:t>
      </w:r>
      <w:r w:rsidRPr="00E45D62">
        <w:rPr>
          <w:rFonts w:cs="Calibri"/>
          <w:sz w:val="22"/>
          <w:szCs w:val="22"/>
          <w:lang w:val="en-GB"/>
        </w:rPr>
        <w:t xml:space="preserve"> will be carried on without the purpose of gain for its Members and any profits or other accretions to the </w:t>
      </w:r>
      <w:r w:rsidR="00AF0F11">
        <w:rPr>
          <w:rFonts w:cs="Calibri"/>
          <w:sz w:val="22"/>
          <w:szCs w:val="22"/>
          <w:lang w:val="en-GB"/>
        </w:rPr>
        <w:t>Society</w:t>
      </w:r>
      <w:r w:rsidRPr="00E45D62">
        <w:rPr>
          <w:rFonts w:cs="Calibri"/>
          <w:sz w:val="22"/>
          <w:szCs w:val="22"/>
          <w:lang w:val="en-GB"/>
        </w:rPr>
        <w:t xml:space="preserve">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3CF51C0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w:t>
      </w:r>
      <w:r w:rsidR="00AF0F11">
        <w:rPr>
          <w:rFonts w:cs="Calibri"/>
          <w:sz w:val="22"/>
          <w:szCs w:val="22"/>
          <w:lang w:val="en-GB"/>
        </w:rPr>
        <w:t>Society</w:t>
      </w:r>
      <w:r w:rsidRPr="00E45D62">
        <w:rPr>
          <w:rFonts w:cs="Calibri"/>
          <w:sz w:val="22"/>
          <w:szCs w:val="22"/>
          <w:lang w:val="en-GB"/>
        </w:rPr>
        <w:t>.</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332C2524"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w:t>
      </w:r>
      <w:r w:rsidR="00AF0F11">
        <w:rPr>
          <w:rFonts w:cs="Calibri"/>
          <w:szCs w:val="22"/>
        </w:rPr>
        <w:t>Society</w:t>
      </w:r>
      <w:r w:rsidRPr="00E902D0">
        <w:rPr>
          <w:rFonts w:cs="Calibri"/>
          <w:szCs w:val="22"/>
        </w:rPr>
        <w:t xml:space="preserve">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02F67EF7"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w:t>
      </w:r>
      <w:r w:rsidR="00AF0F11">
        <w:rPr>
          <w:rFonts w:cs="Calibri"/>
          <w:szCs w:val="22"/>
        </w:rPr>
        <w:t>Society</w:t>
      </w:r>
      <w:r w:rsidR="00253436" w:rsidRPr="00E902D0">
        <w:rPr>
          <w:rFonts w:cs="Calibri"/>
          <w:szCs w:val="22"/>
        </w:rPr>
        <w:t xml:space="preserve">. </w:t>
      </w:r>
    </w:p>
    <w:p w14:paraId="4E652BF4" w14:textId="77777777" w:rsidR="00253436" w:rsidRPr="00E902D0" w:rsidRDefault="00253436" w:rsidP="00E45D62">
      <w:pPr>
        <w:ind w:left="1080"/>
        <w:contextualSpacing/>
        <w:jc w:val="both"/>
        <w:rPr>
          <w:rFonts w:cs="Calibri"/>
          <w:szCs w:val="22"/>
        </w:rPr>
      </w:pPr>
    </w:p>
    <w:p w14:paraId="1A541B04" w14:textId="6150EDB2"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w:t>
      </w:r>
      <w:r w:rsidR="00AF0F11">
        <w:rPr>
          <w:rFonts w:cs="Calibri"/>
          <w:szCs w:val="22"/>
        </w:rPr>
        <w:t>Society</w:t>
      </w:r>
      <w:r w:rsidRPr="00E902D0">
        <w:rPr>
          <w:rFonts w:cs="Calibri"/>
          <w:szCs w:val="22"/>
        </w:rPr>
        <w:t xml:space="preserve"> and agree to abide by the </w:t>
      </w:r>
      <w:r w:rsidR="00AF0F11">
        <w:rPr>
          <w:rFonts w:cs="Calibri"/>
          <w:szCs w:val="22"/>
        </w:rPr>
        <w:t>Society</w:t>
      </w:r>
      <w:r w:rsidRPr="00E902D0">
        <w:rPr>
          <w:rFonts w:cs="Calibri"/>
          <w:szCs w:val="22"/>
        </w:rPr>
        <w:t>’s By-laws, policies, procedures, rules and regulations</w:t>
      </w:r>
      <w:r w:rsidR="000269A3" w:rsidRPr="00E902D0">
        <w:rPr>
          <w:rFonts w:cs="Calibri"/>
          <w:szCs w:val="22"/>
        </w:rPr>
        <w:t xml:space="preserve"> </w:t>
      </w:r>
      <w:r w:rsidR="000269A3" w:rsidRPr="00E902D0">
        <w:rPr>
          <w:rFonts w:cs="Calibri"/>
          <w:szCs w:val="22"/>
          <w:lang w:val="en-CA"/>
        </w:rPr>
        <w:t xml:space="preserve">or, if the Member is under the age of </w:t>
      </w:r>
      <w:r w:rsidR="008E303B">
        <w:rPr>
          <w:rFonts w:cs="Calibri"/>
          <w:szCs w:val="22"/>
          <w:lang w:val="en-CA"/>
        </w:rPr>
        <w:t>19</w:t>
      </w:r>
      <w:r w:rsidR="000269A3" w:rsidRPr="00E902D0">
        <w:rPr>
          <w:rFonts w:cs="Calibri"/>
          <w:szCs w:val="22"/>
          <w:lang w:val="en-CA"/>
        </w:rPr>
        <w:t xml:space="preserve">, have a parent or guardian agree to abide by the </w:t>
      </w:r>
      <w:r w:rsidR="00AF0F11">
        <w:rPr>
          <w:rFonts w:cs="Calibri"/>
          <w:szCs w:val="22"/>
          <w:lang w:val="en-CA"/>
        </w:rPr>
        <w:t>Society</w:t>
      </w:r>
      <w:r w:rsidR="000269A3" w:rsidRPr="00E902D0">
        <w:rPr>
          <w:rFonts w:cs="Calibri"/>
          <w:szCs w:val="22"/>
          <w:lang w:val="en-CA"/>
        </w:rPr>
        <w:t>’s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51EE3D82"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w:t>
      </w:r>
      <w:r w:rsidR="00AF0F11">
        <w:rPr>
          <w:rFonts w:cs="Calibri"/>
          <w:szCs w:val="22"/>
        </w:rPr>
        <w:t>Society</w:t>
      </w:r>
      <w:r w:rsidRPr="002649CC">
        <w:rPr>
          <w:rFonts w:cs="Calibri"/>
          <w:szCs w:val="22"/>
        </w:rPr>
        <w:t xml:space="preserve">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C8323D8"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 xml:space="preserve">The candidate member makes an application for membership in a manner prescribed by the </w:t>
      </w:r>
      <w:r w:rsidR="00AF0F11">
        <w:rPr>
          <w:rFonts w:cs="Calibri"/>
          <w:szCs w:val="22"/>
        </w:rPr>
        <w:t>Society</w:t>
      </w:r>
      <w:r w:rsidRPr="00E45D62">
        <w:rPr>
          <w:rFonts w:cs="Calibri"/>
          <w:szCs w:val="22"/>
        </w:rPr>
        <w:t>;</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6751FA01"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 xml:space="preserve">the </w:t>
      </w:r>
      <w:r w:rsidR="00AF0F11">
        <w:rPr>
          <w:rFonts w:cs="Calibri"/>
          <w:szCs w:val="22"/>
        </w:rPr>
        <w:t>Society</w:t>
      </w:r>
      <w:r w:rsidR="00106D32" w:rsidRPr="00E45D62">
        <w:rPr>
          <w:rFonts w:cs="Calibri"/>
          <w:szCs w:val="22"/>
        </w:rPr>
        <w:t>’s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C6B90A3"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w:t>
      </w:r>
      <w:r w:rsidR="00AF0F11">
        <w:rPr>
          <w:rFonts w:cs="Calibri"/>
          <w:szCs w:val="22"/>
        </w:rPr>
        <w:t>Society</w:t>
      </w:r>
      <w:r>
        <w:rPr>
          <w:rFonts w:cs="Calibri"/>
          <w:szCs w:val="22"/>
        </w:rPr>
        <w:t xml:space="preserve">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15449B2C"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w:t>
      </w:r>
      <w:r w:rsidR="00AF0F11">
        <w:rPr>
          <w:rFonts w:cs="Calibri"/>
          <w:szCs w:val="22"/>
        </w:rPr>
        <w:t>Society</w:t>
      </w:r>
      <w:r w:rsidRPr="00E45D62">
        <w:rPr>
          <w:rFonts w:cs="Calibri"/>
          <w:szCs w:val="22"/>
        </w:rPr>
        <w:t>.</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4E97BB21"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 xml:space="preserve">the </w:t>
      </w:r>
      <w:r w:rsidR="00AF0F11">
        <w:rPr>
          <w:rFonts w:cs="Calibri"/>
          <w:szCs w:val="22"/>
        </w:rPr>
        <w:t>Society</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5718249B"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w:t>
      </w:r>
      <w:r w:rsidR="00AF0F11">
        <w:rPr>
          <w:rFonts w:cs="Calibri"/>
          <w:szCs w:val="22"/>
        </w:rPr>
        <w:t>Society</w:t>
      </w:r>
      <w:r w:rsidRPr="00E45D62">
        <w:rPr>
          <w:rFonts w:cs="Calibri"/>
          <w:szCs w:val="22"/>
        </w:rPr>
        <w:t>’s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62C7EA50"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w:t>
      </w:r>
      <w:r w:rsidR="00AF0F11">
        <w:rPr>
          <w:rFonts w:cs="Calibri"/>
          <w:szCs w:val="22"/>
          <w:lang w:val="en-CA"/>
        </w:rPr>
        <w:t>Society</w:t>
      </w:r>
      <w:r w:rsidRPr="00487764">
        <w:rPr>
          <w:rFonts w:cs="Calibri"/>
          <w:szCs w:val="22"/>
          <w:lang w:val="en-CA"/>
        </w:rPr>
        <w:t>,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2B3946D5"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 xml:space="preserve">the </w:t>
      </w:r>
      <w:r w:rsidR="00AF0F11">
        <w:rPr>
          <w:rFonts w:cs="Calibri"/>
          <w:szCs w:val="22"/>
        </w:rPr>
        <w:t>Society</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lastRenderedPageBreak/>
        <w:t>The Member fails to maintain any of the qualifications or conditions of membership described in Section 2.1 of these By-laws;</w:t>
      </w:r>
    </w:p>
    <w:p w14:paraId="7FD6F908" w14:textId="10A1AF83"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 xml:space="preserve">itten notice to the </w:t>
      </w:r>
      <w:r w:rsidR="00AF0F11">
        <w:rPr>
          <w:rFonts w:cs="Calibri"/>
          <w:szCs w:val="22"/>
        </w:rPr>
        <w:t>Society</w:t>
      </w:r>
      <w:r w:rsidR="002E5A1D" w:rsidRPr="00E45D62">
        <w:rPr>
          <w:rFonts w:cs="Calibri"/>
          <w:szCs w:val="22"/>
        </w:rPr>
        <w:t>;</w:t>
      </w:r>
    </w:p>
    <w:p w14:paraId="751CB1D9" w14:textId="42942EB3" w:rsidR="004B2366" w:rsidRPr="00E45D62" w:rsidRDefault="004B2366" w:rsidP="00E45D62">
      <w:pPr>
        <w:numPr>
          <w:ilvl w:val="0"/>
          <w:numId w:val="7"/>
        </w:numPr>
        <w:contextualSpacing/>
        <w:jc w:val="both"/>
        <w:rPr>
          <w:rFonts w:cs="Calibri"/>
          <w:szCs w:val="22"/>
        </w:rPr>
      </w:pPr>
      <w:r w:rsidRPr="00E45D62">
        <w:rPr>
          <w:rFonts w:cs="Calibri"/>
          <w:szCs w:val="22"/>
        </w:rPr>
        <w:t xml:space="preserve">Dissolution of the </w:t>
      </w:r>
      <w:r w:rsidR="00AF0F11">
        <w:rPr>
          <w:rFonts w:cs="Calibri"/>
          <w:szCs w:val="22"/>
        </w:rPr>
        <w:t>Society</w:t>
      </w:r>
      <w:r w:rsidR="002E5A1D" w:rsidRPr="00E45D62">
        <w:rPr>
          <w:rFonts w:cs="Calibri"/>
          <w:szCs w:val="22"/>
        </w:rPr>
        <w:t>;</w:t>
      </w:r>
    </w:p>
    <w:p w14:paraId="68DFBB1B" w14:textId="590C203A"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w:t>
      </w:r>
      <w:r w:rsidR="00AF0F11">
        <w:rPr>
          <w:rFonts w:cs="Calibri"/>
          <w:szCs w:val="22"/>
        </w:rPr>
        <w:t>Society</w:t>
      </w:r>
      <w:r w:rsidRPr="00E902D0">
        <w:rPr>
          <w:rFonts w:cs="Calibri"/>
          <w:szCs w:val="22"/>
        </w:rPr>
        <w:t>’s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10F50B75"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315E6A">
        <w:rPr>
          <w:rFonts w:cs="Calibri"/>
          <w:szCs w:val="22"/>
        </w:rPr>
        <w:t>Special</w:t>
      </w:r>
      <w:r w:rsidRPr="00E902D0">
        <w:rPr>
          <w:rFonts w:cs="Calibri"/>
          <w:szCs w:val="22"/>
        </w:rPr>
        <w:t xml:space="preserve"> Resolution</w:t>
      </w:r>
      <w:r w:rsidRPr="00E45D62">
        <w:rPr>
          <w:rFonts w:cs="Calibri"/>
          <w:szCs w:val="22"/>
        </w:rPr>
        <w:t xml:space="preserve"> </w:t>
      </w:r>
      <w:r w:rsidR="00315E6A">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0D012C9A"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 xml:space="preserve">the </w:t>
      </w:r>
      <w:r w:rsidR="00AF0F11">
        <w:rPr>
          <w:rFonts w:cs="Calibri"/>
          <w:szCs w:val="22"/>
        </w:rPr>
        <w:t>Society</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 xml:space="preserve">the </w:t>
      </w:r>
      <w:r w:rsidR="00AF0F11">
        <w:rPr>
          <w:rFonts w:cs="Calibri"/>
          <w:szCs w:val="22"/>
        </w:rPr>
        <w:t>Society</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60905DA2"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 xml:space="preserve">the </w:t>
      </w:r>
      <w:r w:rsidR="00AF0F11">
        <w:rPr>
          <w:rFonts w:cs="Calibri"/>
          <w:szCs w:val="22"/>
        </w:rPr>
        <w:t>Society</w:t>
      </w:r>
      <w:r w:rsidRPr="00E902D0">
        <w:rPr>
          <w:rFonts w:cs="Calibri"/>
          <w:szCs w:val="22"/>
        </w:rPr>
        <w:t xml:space="preserve"> for failing to pay membership dues or monies owed to </w:t>
      </w:r>
      <w:r w:rsidR="0008708F" w:rsidRPr="00E902D0">
        <w:rPr>
          <w:rFonts w:cs="Calibri"/>
          <w:szCs w:val="22"/>
        </w:rPr>
        <w:t xml:space="preserve">the </w:t>
      </w:r>
      <w:r w:rsidR="00AF0F11">
        <w:rPr>
          <w:rFonts w:cs="Calibri"/>
          <w:szCs w:val="22"/>
        </w:rPr>
        <w:t>Society</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w:t>
      </w:r>
      <w:r w:rsidR="00AF0F11">
        <w:rPr>
          <w:rFonts w:cs="Calibri"/>
          <w:szCs w:val="22"/>
        </w:rPr>
        <w:t>Society</w:t>
      </w:r>
      <w:r w:rsidR="00E95495" w:rsidRPr="00E902D0">
        <w:rPr>
          <w:rFonts w:cs="Calibri"/>
          <w:szCs w:val="22"/>
        </w:rPr>
        <w:t xml:space="preserve">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43717C75"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 xml:space="preserve">A Member may be disciplined in accordance with the </w:t>
      </w:r>
      <w:r w:rsidR="00AF0F11">
        <w:rPr>
          <w:rFonts w:cs="Calibri"/>
          <w:szCs w:val="22"/>
        </w:rPr>
        <w:t>Society</w:t>
      </w:r>
      <w:r w:rsidR="00710D90" w:rsidRPr="00E902D0">
        <w:rPr>
          <w:rFonts w:cs="Calibri"/>
          <w:szCs w:val="22"/>
        </w:rPr>
        <w:t>’s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45196B5C"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 xml:space="preserve">the </w:t>
      </w:r>
      <w:r w:rsidR="00AF0F11">
        <w:rPr>
          <w:rFonts w:cs="Calibri"/>
          <w:szCs w:val="22"/>
        </w:rPr>
        <w:t>Society</w:t>
      </w:r>
      <w:r w:rsidRPr="00E45D62">
        <w:rPr>
          <w:rFonts w:cs="Calibri"/>
          <w:szCs w:val="22"/>
        </w:rPr>
        <w:t>;</w:t>
      </w:r>
    </w:p>
    <w:p w14:paraId="57E76A79" w14:textId="41885A69"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 xml:space="preserve">the </w:t>
      </w:r>
      <w:r w:rsidR="00AF0F11">
        <w:rPr>
          <w:rFonts w:cs="Calibri"/>
          <w:szCs w:val="22"/>
        </w:rPr>
        <w:t>Society</w:t>
      </w:r>
      <w:r w:rsidRPr="00E45D62">
        <w:rPr>
          <w:rFonts w:cs="Calibri"/>
          <w:szCs w:val="22"/>
        </w:rPr>
        <w:t xml:space="preserve">; </w:t>
      </w:r>
    </w:p>
    <w:p w14:paraId="63EC9566" w14:textId="75227803"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 xml:space="preserve">the </w:t>
      </w:r>
      <w:r w:rsidR="00AF0F11">
        <w:rPr>
          <w:rFonts w:cs="Calibri"/>
          <w:szCs w:val="22"/>
        </w:rPr>
        <w:t>Society</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5F4ADE49"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AF0F11">
        <w:rPr>
          <w:rFonts w:eastAsia="Calibri" w:cs="Calibri"/>
          <w:szCs w:val="22"/>
          <w:lang w:val="en-CA" w:bidi="en-US"/>
        </w:rPr>
        <w:t>Society</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To attend, participate, and vote at meetings of the Members;</w:t>
      </w:r>
    </w:p>
    <w:p w14:paraId="78BE8A31" w14:textId="6269E366"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w:t>
      </w:r>
      <w:r w:rsidR="00AF0F11">
        <w:rPr>
          <w:rFonts w:eastAsia="Calibri" w:cs="Calibri"/>
          <w:szCs w:val="22"/>
          <w:lang w:val="en-CA" w:bidi="en-US"/>
        </w:rPr>
        <w:t>Society</w:t>
      </w:r>
      <w:r w:rsidR="00E45D62" w:rsidRPr="003E428E">
        <w:rPr>
          <w:rFonts w:eastAsia="Calibri" w:cs="Calibri"/>
          <w:szCs w:val="22"/>
          <w:lang w:val="en-CA" w:bidi="en-US"/>
        </w:rPr>
        <w:t xml:space="preserve">’s </w:t>
      </w:r>
      <w:r w:rsidRPr="003E428E">
        <w:rPr>
          <w:rFonts w:eastAsia="Calibri" w:cs="Calibri"/>
          <w:szCs w:val="22"/>
          <w:lang w:val="en-CA" w:bidi="en-US"/>
        </w:rPr>
        <w:t>activities; and</w:t>
      </w:r>
    </w:p>
    <w:p w14:paraId="40C87B47" w14:textId="74D6A231"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AF0F11">
        <w:rPr>
          <w:rFonts w:eastAsia="Calibri" w:cs="Calibri"/>
          <w:szCs w:val="22"/>
          <w:lang w:val="en-CA" w:bidi="en-US"/>
        </w:rPr>
        <w:t>Society</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lastRenderedPageBreak/>
        <w:t>ARTICLE III</w:t>
      </w:r>
      <w:r w:rsidRPr="00E45D62">
        <w:rPr>
          <w:rFonts w:cs="Calibri"/>
          <w:b/>
          <w:szCs w:val="22"/>
        </w:rPr>
        <w:tab/>
      </w:r>
      <w:r w:rsidRPr="00E45D62">
        <w:rPr>
          <w:rFonts w:cs="Calibri"/>
          <w:b/>
          <w:szCs w:val="22"/>
        </w:rPr>
        <w:tab/>
        <w:t>MEETINGS OF MEMBERS</w:t>
      </w:r>
    </w:p>
    <w:p w14:paraId="0D061558" w14:textId="742C82ED"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hold meetings of Members at such date, time and place as determined by the Board within the Province of </w:t>
      </w:r>
      <w:r w:rsidR="00AF0F11">
        <w:rPr>
          <w:rFonts w:cs="Calibri"/>
          <w:szCs w:val="22"/>
        </w:rPr>
        <w:t>Nova Scotia</w:t>
      </w:r>
      <w:r w:rsidRPr="00E45D62">
        <w:rPr>
          <w:rFonts w:cs="Calibri"/>
          <w:szCs w:val="22"/>
        </w:rPr>
        <w:t xml:space="preserve">. The Annual Meeting will be held within fifteen (15) months of the last Annual Meeting and within six (6) months of the </w:t>
      </w:r>
      <w:r w:rsidR="00AF0F11">
        <w:rPr>
          <w:rFonts w:cs="Calibri"/>
          <w:szCs w:val="22"/>
        </w:rPr>
        <w:t>Society</w:t>
      </w:r>
      <w:r w:rsidRPr="00E45D62">
        <w:rPr>
          <w:rFonts w:cs="Calibri"/>
          <w:szCs w:val="22"/>
        </w:rPr>
        <w:t xml:space="preserve">’s fiscal year end.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3D0366C3"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F62758">
        <w:rPr>
          <w:rFonts w:cs="Calibri"/>
          <w:szCs w:val="22"/>
        </w:rPr>
        <w:t>ten</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 xml:space="preserve">the </w:t>
      </w:r>
      <w:r w:rsidR="00AF0F11">
        <w:rPr>
          <w:rFonts w:cs="Calibri"/>
          <w:szCs w:val="22"/>
        </w:rPr>
        <w:t>Society</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3B0930E9"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w:t>
      </w:r>
      <w:r w:rsidR="00AF0F11">
        <w:rPr>
          <w:rFonts w:cs="Calibri"/>
          <w:szCs w:val="22"/>
        </w:rPr>
        <w:t>Society</w:t>
      </w:r>
      <w:r w:rsidRPr="00E45D62">
        <w:rPr>
          <w:rFonts w:cs="Calibri"/>
          <w:szCs w:val="22"/>
        </w:rPr>
        <w:t xml:space="preserve">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17D0E7A8"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00F423B8" w:rsidRPr="00F423B8">
        <w:t>Notice of meetings of Members will specify the date, place, and time of the meeting and will specify the nature of the business of the meeting (in the form of an agenda and reasonable information to permit members to make informed decisions). Notice will be posted on the Association’s Website and distributed by electronic mail (and traditional mail, to Members who do not have an email address) at least thirty (30) days prior to the date of the meeting. The non-receipt of notice by any member shall not invalidate the proceedings of the meeting.</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09619706" w14:textId="2D1B2AAD"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B12FEF">
        <w:rPr>
          <w:rFonts w:cs="Calibri"/>
          <w:szCs w:val="22"/>
        </w:rPr>
        <w:t>ten</w:t>
      </w:r>
      <w:r w:rsidR="002D2327" w:rsidRPr="00E902D0">
        <w:rPr>
          <w:rFonts w:cs="Calibri"/>
          <w:szCs w:val="22"/>
        </w:rPr>
        <w:t xml:space="preserve"> (</w:t>
      </w:r>
      <w:r w:rsidR="00B12FEF">
        <w:rPr>
          <w:rFonts w:cs="Calibri"/>
          <w:szCs w:val="22"/>
        </w:rPr>
        <w:t>1</w:t>
      </w:r>
      <w:r w:rsidR="00AB6272" w:rsidRPr="00E902D0">
        <w:rPr>
          <w:rFonts w:cs="Calibri"/>
          <w:szCs w:val="22"/>
        </w:rPr>
        <w:t>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1A689EC"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w:t>
      </w:r>
      <w:r w:rsidR="008E303B">
        <w:rPr>
          <w:rFonts w:cs="Calibri"/>
          <w:szCs w:val="22"/>
        </w:rPr>
        <w:t>19</w:t>
      </w:r>
      <w:r w:rsidR="00AD06B7" w:rsidRPr="00E902D0">
        <w:rPr>
          <w:rFonts w:cs="Calibri"/>
          <w:szCs w:val="22"/>
        </w:rPr>
        <w:t xml:space="preserve">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33A8BBD5"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 xml:space="preserve">the parents or guardians of a Member if the Member is younger than </w:t>
      </w:r>
      <w:r w:rsidR="008E303B">
        <w:rPr>
          <w:rFonts w:cs="Calibri"/>
          <w:szCs w:val="22"/>
          <w:lang w:val="en-CA"/>
        </w:rPr>
        <w:t>19</w:t>
      </w:r>
      <w:r w:rsidR="004D7E21" w:rsidRPr="00E902D0">
        <w:rPr>
          <w:rFonts w:cs="Calibri"/>
          <w:szCs w:val="22"/>
          <w:lang w:val="en-CA"/>
        </w:rPr>
        <w:t xml:space="preserve">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 xml:space="preserve">the Directors, the auditors of the </w:t>
      </w:r>
      <w:r w:rsidR="00AF0F11">
        <w:rPr>
          <w:rFonts w:cs="Calibri"/>
          <w:szCs w:val="22"/>
        </w:rPr>
        <w:t>Society</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65EDCE8A"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w:t>
      </w:r>
      <w:r w:rsidR="00FB088A" w:rsidRPr="00E902D0">
        <w:rPr>
          <w:rFonts w:cs="Calibri"/>
          <w:szCs w:val="22"/>
        </w:rPr>
        <w:t xml:space="preserv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0DB4FD92"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w:t>
      </w:r>
      <w:r w:rsidR="008E303B">
        <w:rPr>
          <w:rFonts w:cs="Calibri"/>
          <w:szCs w:val="22"/>
          <w:lang w:val="en-CA"/>
        </w:rPr>
        <w:t>19</w:t>
      </w:r>
      <w:r w:rsidR="00021755" w:rsidRPr="00E902D0">
        <w:rPr>
          <w:rFonts w:cs="Calibri"/>
          <w:szCs w:val="22"/>
          <w:lang w:val="en-CA"/>
        </w:rPr>
        <w:t xml:space="preserve">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w:t>
      </w:r>
      <w:r w:rsidR="008E303B">
        <w:rPr>
          <w:rFonts w:cs="Calibri"/>
          <w:szCs w:val="22"/>
          <w:lang w:val="en-CA"/>
        </w:rPr>
        <w:t>19</w:t>
      </w:r>
      <w:r w:rsidR="00021755" w:rsidRPr="00E902D0">
        <w:rPr>
          <w:rFonts w:cs="Calibri"/>
          <w:szCs w:val="22"/>
          <w:lang w:val="en-CA"/>
        </w:rPr>
        <w:t xml:space="preserve">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w:t>
      </w:r>
      <w:r w:rsidR="00AF0F11">
        <w:rPr>
          <w:rFonts w:cs="Calibri"/>
          <w:szCs w:val="22"/>
          <w:lang w:val="en-CA"/>
        </w:rPr>
        <w:t>Society</w:t>
      </w:r>
      <w:r w:rsidR="00021755" w:rsidRPr="00E902D0">
        <w:rPr>
          <w:rFonts w:cs="Calibri"/>
          <w:szCs w:val="22"/>
          <w:lang w:val="en-CA"/>
        </w:rPr>
        <w:t xml:space="preserve"> who are younger than </w:t>
      </w:r>
      <w:r w:rsidR="008E303B">
        <w:rPr>
          <w:rFonts w:cs="Calibri"/>
          <w:szCs w:val="22"/>
          <w:lang w:val="en-CA"/>
        </w:rPr>
        <w:t>19</w:t>
      </w:r>
      <w:r w:rsidR="00021755" w:rsidRPr="00E902D0">
        <w:rPr>
          <w:rFonts w:cs="Calibri"/>
          <w:szCs w:val="22"/>
          <w:lang w:val="en-CA"/>
        </w:rPr>
        <w:t xml:space="preserve"> years old may exercise one vote per child. Also, two parents/guardians of the same child who is registered with the </w:t>
      </w:r>
      <w:r w:rsidR="00AF0F11">
        <w:rPr>
          <w:rFonts w:cs="Calibri"/>
          <w:szCs w:val="22"/>
          <w:lang w:val="en-CA"/>
        </w:rPr>
        <w:t>Society</w:t>
      </w:r>
      <w:r w:rsidR="00021755" w:rsidRPr="00E902D0">
        <w:rPr>
          <w:rFonts w:cs="Calibri"/>
          <w:szCs w:val="22"/>
          <w:lang w:val="en-CA"/>
        </w:rPr>
        <w:t xml:space="preserve"> and who is younger than </w:t>
      </w:r>
      <w:r w:rsidR="008E303B">
        <w:rPr>
          <w:rFonts w:cs="Calibri"/>
          <w:szCs w:val="22"/>
          <w:lang w:val="en-CA"/>
        </w:rPr>
        <w:t>19</w:t>
      </w:r>
      <w:r w:rsidR="00021755" w:rsidRPr="00E902D0">
        <w:rPr>
          <w:rFonts w:cs="Calibri"/>
          <w:szCs w:val="22"/>
          <w:lang w:val="en-CA"/>
        </w:rPr>
        <w:t xml:space="preserve">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5F844E89"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 xml:space="preserve">or, if the Member is younger than </w:t>
      </w:r>
      <w:r w:rsidR="008E303B">
        <w:rPr>
          <w:rFonts w:cs="Calibri"/>
          <w:szCs w:val="22"/>
          <w:lang w:val="en-CA"/>
        </w:rPr>
        <w:t>19</w:t>
      </w:r>
      <w:r w:rsidR="004D7E21" w:rsidRPr="00E902D0">
        <w:rPr>
          <w:rFonts w:cs="Calibri"/>
          <w:szCs w:val="22"/>
          <w:lang w:val="en-CA"/>
        </w:rPr>
        <w:t xml:space="preserve">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3C724F4D"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w:t>
      </w:r>
      <w:r w:rsidR="00AF0F11">
        <w:rPr>
          <w:rFonts w:cs="Calibri"/>
          <w:szCs w:val="22"/>
        </w:rPr>
        <w:t>Society</w:t>
      </w:r>
      <w:r w:rsidR="0012687A" w:rsidRPr="00E902D0">
        <w:rPr>
          <w:rFonts w:cs="Calibri"/>
          <w:szCs w:val="22"/>
        </w:rPr>
        <w:t>; and</w:t>
      </w:r>
    </w:p>
    <w:p w14:paraId="512484CA" w14:textId="5A041B4E"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w:t>
      </w:r>
      <w:r w:rsidR="00AF0F11">
        <w:rPr>
          <w:rFonts w:cs="Calibri"/>
          <w:szCs w:val="22"/>
        </w:rPr>
        <w:t>Society</w:t>
      </w:r>
      <w:r w:rsidR="00B0770D" w:rsidRPr="00E902D0">
        <w:rPr>
          <w:rFonts w:cs="Calibri"/>
          <w:szCs w:val="22"/>
        </w:rPr>
        <w:t xml:space="preserve">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53F7B60" w:rsidR="00C20CAD" w:rsidRPr="00E902D0" w:rsidRDefault="00C20CAD" w:rsidP="00936221">
      <w:pPr>
        <w:numPr>
          <w:ilvl w:val="0"/>
          <w:numId w:val="12"/>
        </w:numPr>
        <w:contextualSpacing/>
        <w:jc w:val="both"/>
        <w:rPr>
          <w:rFonts w:cs="Calibri"/>
          <w:szCs w:val="22"/>
        </w:rPr>
      </w:pPr>
      <w:r w:rsidRPr="00E902D0">
        <w:rPr>
          <w:rFonts w:cs="Calibri"/>
          <w:szCs w:val="22"/>
        </w:rPr>
        <w:t xml:space="preserve">The </w:t>
      </w:r>
      <w:r w:rsidR="00AF0F11">
        <w:rPr>
          <w:rFonts w:cs="Calibri"/>
          <w:szCs w:val="22"/>
        </w:rPr>
        <w:t>Society</w:t>
      </w:r>
      <w:r w:rsidRPr="00E902D0">
        <w:rPr>
          <w:rFonts w:cs="Calibri"/>
          <w:szCs w:val="22"/>
        </w:rPr>
        <w:t xml:space="preserve">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32E602D9" w:rsidR="00D008B2" w:rsidRPr="00E902D0" w:rsidRDefault="00D008B2" w:rsidP="00936221">
      <w:pPr>
        <w:numPr>
          <w:ilvl w:val="0"/>
          <w:numId w:val="12"/>
        </w:numPr>
        <w:contextualSpacing/>
        <w:jc w:val="both"/>
        <w:rPr>
          <w:rFonts w:cs="Calibri"/>
          <w:szCs w:val="22"/>
        </w:rPr>
      </w:pPr>
      <w:r w:rsidRPr="00E902D0">
        <w:rPr>
          <w:rFonts w:cs="Calibri"/>
          <w:szCs w:val="22"/>
        </w:rPr>
        <w:t xml:space="preserve">The </w:t>
      </w:r>
      <w:r w:rsidR="00AF0F11">
        <w:rPr>
          <w:rFonts w:cs="Calibri"/>
          <w:szCs w:val="22"/>
        </w:rPr>
        <w:t>Society</w:t>
      </w:r>
      <w:r w:rsidRPr="00E902D0">
        <w:rPr>
          <w:rFonts w:cs="Calibri"/>
          <w:szCs w:val="22"/>
        </w:rPr>
        <w:t xml:space="preserve">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6"/>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4AD03AFC"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 </w:t>
      </w:r>
      <w:r w:rsidR="0058537C">
        <w:rPr>
          <w:rFonts w:cs="Calibri"/>
        </w:rPr>
        <w:t>T</w:t>
      </w:r>
      <w:r w:rsidRPr="00903AA2">
        <w:rPr>
          <w:rFonts w:cs="Calibri"/>
        </w:rPr>
        <w:t xml:space="preserve">he Members will determine the number of Directors-at-Large on the Board </w:t>
      </w:r>
      <w:r w:rsidR="0058537C">
        <w:rPr>
          <w:rFonts w:cs="Calibri"/>
        </w:rPr>
        <w:t xml:space="preserve">via Special Resolution </w:t>
      </w:r>
      <w:r w:rsidRPr="00903AA2">
        <w:rPr>
          <w:rFonts w:cs="Calibri"/>
        </w:rPr>
        <w:t>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3"/>
      <w:r w:rsidRPr="00903AA2">
        <w:rPr>
          <w:rFonts w:cs="Calibri"/>
          <w:szCs w:val="22"/>
        </w:rPr>
        <w:t>:</w:t>
      </w:r>
    </w:p>
    <w:p w14:paraId="47DFEA04" w14:textId="77777777" w:rsidR="000D020C" w:rsidRPr="000D020C" w:rsidRDefault="000D020C" w:rsidP="000D020C">
      <w:pPr>
        <w:pStyle w:val="ListParagraph"/>
        <w:numPr>
          <w:ilvl w:val="0"/>
          <w:numId w:val="41"/>
        </w:numPr>
        <w:ind w:left="1080"/>
      </w:pPr>
      <w:r w:rsidRPr="000D020C">
        <w:t>Be eighteen (18) years of age or older;</w:t>
      </w:r>
    </w:p>
    <w:p w14:paraId="74217477" w14:textId="55B3210D" w:rsidR="000D020C" w:rsidRPr="000D020C" w:rsidRDefault="000D020C" w:rsidP="000D020C">
      <w:pPr>
        <w:pStyle w:val="ListParagraph"/>
        <w:numPr>
          <w:ilvl w:val="0"/>
          <w:numId w:val="41"/>
        </w:numPr>
        <w:ind w:left="1080"/>
      </w:pPr>
      <w:r w:rsidRPr="000D020C">
        <w:t xml:space="preserve">Be a Member in good standing with the </w:t>
      </w:r>
      <w:r w:rsidR="00F368A9">
        <w:t>Society</w:t>
      </w:r>
      <w:r w:rsidRPr="000D020C">
        <w:t>;</w:t>
      </w:r>
    </w:p>
    <w:p w14:paraId="427DF157" w14:textId="77777777" w:rsidR="000D020C" w:rsidRPr="000D020C" w:rsidRDefault="000D020C" w:rsidP="000D020C">
      <w:pPr>
        <w:pStyle w:val="ListParagraph"/>
        <w:numPr>
          <w:ilvl w:val="0"/>
          <w:numId w:val="41"/>
        </w:numPr>
        <w:ind w:left="1080"/>
      </w:pPr>
      <w:r w:rsidRPr="000D020C">
        <w:t>Have the power under law to contract;</w:t>
      </w:r>
    </w:p>
    <w:p w14:paraId="74A07709" w14:textId="77777777" w:rsidR="000D020C" w:rsidRPr="000D020C" w:rsidRDefault="000D020C" w:rsidP="000D020C">
      <w:pPr>
        <w:pStyle w:val="ListParagraph"/>
        <w:numPr>
          <w:ilvl w:val="0"/>
          <w:numId w:val="41"/>
        </w:numPr>
        <w:ind w:left="1080"/>
      </w:pPr>
      <w:r w:rsidRPr="000D020C">
        <w:t>Have not been declared incapable by a court in Canada or in another country; and</w:t>
      </w:r>
    </w:p>
    <w:p w14:paraId="4B038BB4" w14:textId="77777777" w:rsidR="000D020C" w:rsidRPr="000D020C" w:rsidRDefault="000D020C" w:rsidP="000D020C">
      <w:pPr>
        <w:pStyle w:val="ListParagraph"/>
        <w:numPr>
          <w:ilvl w:val="0"/>
          <w:numId w:val="41"/>
        </w:numPr>
        <w:ind w:left="1080"/>
        <w:rPr>
          <w:rFonts w:cs="Calibri"/>
        </w:rPr>
      </w:pPr>
      <w:r w:rsidRPr="000D020C">
        <w:t xml:space="preserve">Not </w:t>
      </w:r>
      <w:r w:rsidRPr="000D020C">
        <w:rPr>
          <w:rFonts w:cs="Calibri"/>
        </w:rPr>
        <w:t>have the status of bankrupt</w:t>
      </w:r>
    </w:p>
    <w:p w14:paraId="621366E8" w14:textId="77777777" w:rsidR="000D020C" w:rsidRPr="000D020C" w:rsidRDefault="000D020C" w:rsidP="000D020C">
      <w:pPr>
        <w:pStyle w:val="ListParagraph"/>
        <w:numPr>
          <w:ilvl w:val="0"/>
          <w:numId w:val="41"/>
        </w:numPr>
        <w:ind w:left="1080"/>
        <w:rPr>
          <w:rFonts w:cs="Calibri"/>
        </w:rPr>
      </w:pPr>
      <w:r w:rsidRPr="000D020C">
        <w:rPr>
          <w:rFonts w:cs="Calibri"/>
        </w:rPr>
        <w:t>Be a resident of Nova Scotia as defined in the Income Tax Act, as amended</w:t>
      </w:r>
    </w:p>
    <w:p w14:paraId="6D9D4977" w14:textId="77777777" w:rsidR="000D020C" w:rsidRPr="00E45D62" w:rsidRDefault="000D020C"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06E2EBD1"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w:t>
      </w:r>
      <w:r w:rsidR="00AF0F11">
        <w:rPr>
          <w:rFonts w:cs="Calibri"/>
          <w:szCs w:val="22"/>
        </w:rPr>
        <w:t>Society</w:t>
      </w:r>
      <w:r w:rsidRPr="00E45D62">
        <w:rPr>
          <w:rFonts w:cs="Calibri"/>
          <w:szCs w:val="22"/>
        </w:rPr>
        <w:t xml:space="preserve">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4"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4"/>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549C71CF"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 xml:space="preserve">At the </w:t>
      </w:r>
      <w:r w:rsidR="00AF0F11">
        <w:rPr>
          <w:rFonts w:cs="Calibri"/>
          <w:color w:val="FF0000"/>
          <w:szCs w:val="22"/>
        </w:rPr>
        <w:t>Society</w:t>
      </w:r>
      <w:r>
        <w:rPr>
          <w:rFonts w:cs="Calibri"/>
          <w:color w:val="FF0000"/>
          <w:szCs w:val="22"/>
        </w:rPr>
        <w:t>’s first annual meeting at which Directors a</w:t>
      </w:r>
      <w:r w:rsidR="006746F7">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5C63115A"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 xml:space="preserve">for a one (1) or two (2) year term, as determined by the </w:t>
      </w:r>
      <w:r w:rsidR="00AF0F11">
        <w:rPr>
          <w:rFonts w:cs="Calibri"/>
          <w:color w:val="FF0000"/>
          <w:szCs w:val="22"/>
        </w:rPr>
        <w:t>Society</w:t>
      </w:r>
      <w:r>
        <w:rPr>
          <w:rFonts w:cs="Calibri"/>
          <w:color w:val="FF0000"/>
          <w:szCs w:val="22"/>
        </w:rPr>
        <w:t>’s first Directors</w:t>
      </w:r>
      <w:r w:rsidR="0033564E" w:rsidRPr="00E45D62">
        <w:rPr>
          <w:rFonts w:cs="Calibri"/>
          <w:color w:val="FF0000"/>
          <w:szCs w:val="22"/>
        </w:rPr>
        <w:t>.</w:t>
      </w:r>
    </w:p>
    <w:p w14:paraId="0508C84A" w14:textId="3C7AC606"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 xml:space="preserve">for a two (2) or three (3) year term, as determined by the </w:t>
      </w:r>
      <w:r w:rsidR="00AF0F11">
        <w:rPr>
          <w:rFonts w:cs="Calibri"/>
          <w:color w:val="FF0000"/>
          <w:szCs w:val="22"/>
        </w:rPr>
        <w:t>Society</w:t>
      </w:r>
      <w:r>
        <w:rPr>
          <w:rFonts w:cs="Calibri"/>
          <w:color w:val="FF0000"/>
          <w:szCs w:val="22"/>
        </w:rPr>
        <w:t>’s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5" w:name="_Hlk65185132"/>
      <w:r w:rsidR="00FC009E" w:rsidRPr="00E45D62">
        <w:rPr>
          <w:rFonts w:cs="Calibri"/>
          <w:szCs w:val="22"/>
        </w:rPr>
        <w:t>Elections for each non-Director-at-Large position will be decided by Ordinary Resolution of the Members in accordance with the following</w:t>
      </w:r>
      <w:bookmarkEnd w:id="25"/>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6"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6"/>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7"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7"/>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52B597C8"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w:t>
      </w:r>
      <w:r w:rsidR="00AF0F11">
        <w:rPr>
          <w:rFonts w:cs="Calibri"/>
          <w:szCs w:val="22"/>
          <w:lang w:val="en-US"/>
        </w:rPr>
        <w:t>Society</w:t>
      </w:r>
      <w:r w:rsidRPr="007E7B40">
        <w:rPr>
          <w:rFonts w:cs="Calibri"/>
          <w:szCs w:val="22"/>
          <w:lang w:val="en-US"/>
        </w:rPr>
        <w:t>.</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28"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28"/>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01EB102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w:t>
      </w:r>
      <w:r w:rsidR="00AF0F11">
        <w:rPr>
          <w:rFonts w:cs="Calibri"/>
          <w:szCs w:val="22"/>
        </w:rPr>
        <w:t>Society</w:t>
      </w:r>
      <w:r w:rsidRPr="00E45D62">
        <w:rPr>
          <w:rFonts w:cs="Calibri"/>
          <w:szCs w:val="22"/>
        </w:rPr>
        <w:t xml:space="preserve">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29"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29"/>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3BD6DC26" w14:textId="77777777" w:rsidR="00ED47A1" w:rsidRDefault="00ED47A1" w:rsidP="00ED47A1">
      <w:pPr>
        <w:pStyle w:val="ListParagraph"/>
        <w:rPr>
          <w:rFonts w:cs="Calibri"/>
          <w:szCs w:val="22"/>
        </w:rPr>
      </w:pPr>
    </w:p>
    <w:p w14:paraId="0A8D380D" w14:textId="6DBCC633" w:rsidR="00ED47A1" w:rsidRPr="00ED47A1" w:rsidRDefault="00261891" w:rsidP="00ED47A1">
      <w:pPr>
        <w:numPr>
          <w:ilvl w:val="1"/>
          <w:numId w:val="13"/>
        </w:numPr>
        <w:ind w:left="0" w:firstLine="0"/>
        <w:contextualSpacing/>
        <w:jc w:val="both"/>
        <w:rPr>
          <w:rFonts w:cs="Calibri"/>
          <w:szCs w:val="22"/>
        </w:rPr>
      </w:pPr>
      <w:r w:rsidRPr="00ED47A1">
        <w:rPr>
          <w:rFonts w:cs="Calibri"/>
          <w:szCs w:val="22"/>
          <w:u w:val="single"/>
        </w:rPr>
        <w:t>Notice</w:t>
      </w:r>
      <w:r w:rsidRPr="00ED47A1">
        <w:rPr>
          <w:rFonts w:cs="Calibri"/>
          <w:szCs w:val="22"/>
        </w:rPr>
        <w:t xml:space="preserve"> – </w:t>
      </w:r>
      <w:r w:rsidR="00ED47A1" w:rsidRPr="00ED47A1">
        <w:t>Written notice of meetings of the Board will specify the date, time, and place of the meeting and will be given to all Directors via email or telephone at least seven (7) days prior to the scheduled meeting.  No Notice of a meeting of the Board of Directors is required if all Directors waive notice. No notice of a meeting of the Board held at the close of the Annual Meeting of the Members is required if that meeting of the Board is held for the purpose of electing Officers. The non-receipt of notice by any Director shall not invalidate the proceedings of the meeting</w:t>
      </w:r>
      <w:r w:rsidR="00ED47A1">
        <w:t>.</w:t>
      </w:r>
      <w:r w:rsidR="00ED47A1" w:rsidRPr="00ED47A1">
        <w:t xml:space="preserve">  </w:t>
      </w:r>
    </w:p>
    <w:p w14:paraId="60DE34F4" w14:textId="4C7B9D21" w:rsidR="000C1F15" w:rsidRPr="00E45D62" w:rsidRDefault="000C1F15" w:rsidP="00ED47A1">
      <w:pPr>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0" w:name="_Hlk17423244"/>
      <w:bookmarkStart w:id="31"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0"/>
      <w:r w:rsidR="00AB6272" w:rsidRPr="00AB6272">
        <w:rPr>
          <w:rFonts w:cs="Calibri"/>
          <w:szCs w:val="22"/>
        </w:rPr>
        <w:t>. In the case of a tie, the resolution is defeated</w:t>
      </w:r>
      <w:bookmarkEnd w:id="31"/>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2" w:name="P698_37180"/>
      <w:bookmarkStart w:id="33" w:name="ys23s5"/>
      <w:bookmarkEnd w:id="32"/>
      <w:bookmarkEnd w:id="33"/>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27D45AC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4" w:name="_Hlk93682047"/>
      <w:r w:rsidR="00D46718" w:rsidRPr="007E7B40">
        <w:rPr>
          <w:rFonts w:cs="Calibri"/>
          <w:szCs w:val="22"/>
        </w:rPr>
        <w:t xml:space="preserve">Additionally, for an in-person meeting of the Board, a Director may, if all the Directors of the </w:t>
      </w:r>
      <w:r w:rsidR="00AF0F11">
        <w:rPr>
          <w:rFonts w:cs="Calibri"/>
          <w:szCs w:val="22"/>
        </w:rPr>
        <w:t>Society</w:t>
      </w:r>
      <w:r w:rsidR="00D46718" w:rsidRPr="007E7B40">
        <w:rPr>
          <w:rFonts w:cs="Calibri"/>
          <w:szCs w:val="22"/>
        </w:rPr>
        <w:t xml:space="preserve"> consent, participate in a meeting of the Directors by telephonic or electronic means provided that all participants are able to adequately communicate during the meeting</w:t>
      </w:r>
      <w:bookmarkEnd w:id="34"/>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614D2708"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w:t>
      </w:r>
      <w:r w:rsidR="00AF0F11">
        <w:rPr>
          <w:rFonts w:cs="Calibri"/>
          <w:szCs w:val="22"/>
        </w:rPr>
        <w:t>Society</w:t>
      </w:r>
      <w:r w:rsidRPr="00E45D62">
        <w:rPr>
          <w:rFonts w:cs="Calibri"/>
          <w:szCs w:val="22"/>
        </w:rPr>
        <w:t>;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5" w:name="P852_55268"/>
      <w:bookmarkStart w:id="36" w:name="ys41s1"/>
      <w:bookmarkStart w:id="37" w:name="BK44"/>
      <w:bookmarkEnd w:id="35"/>
      <w:bookmarkEnd w:id="36"/>
      <w:bookmarkEnd w:id="37"/>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0104FF21"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 xml:space="preserve">Powers of the </w:t>
      </w:r>
      <w:r w:rsidR="00AF0F11">
        <w:rPr>
          <w:rFonts w:cs="Calibri"/>
          <w:szCs w:val="22"/>
          <w:u w:val="single"/>
        </w:rPr>
        <w:t>Society</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xml:space="preserve">, the Board has the powers of the </w:t>
      </w:r>
      <w:r w:rsidR="00AF0F11">
        <w:rPr>
          <w:rFonts w:cs="Calibri"/>
          <w:szCs w:val="22"/>
        </w:rPr>
        <w:t>Society</w:t>
      </w:r>
      <w:r w:rsidRPr="00E45D62">
        <w:rPr>
          <w:rFonts w:cs="Calibri"/>
          <w:szCs w:val="22"/>
        </w:rPr>
        <w:t xml:space="preserve">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30546814" w:rsidR="007A5AE2" w:rsidRPr="00E45D62" w:rsidRDefault="007A5AE2" w:rsidP="00936221">
      <w:pPr>
        <w:numPr>
          <w:ilvl w:val="0"/>
          <w:numId w:val="30"/>
        </w:numPr>
        <w:ind w:left="1080"/>
        <w:contextualSpacing/>
        <w:jc w:val="both"/>
        <w:rPr>
          <w:rFonts w:cs="Calibri"/>
          <w:szCs w:val="22"/>
        </w:rPr>
      </w:pPr>
      <w:bookmarkStart w:id="38" w:name="_Hlk65185294"/>
      <w:r w:rsidRPr="00E45D62">
        <w:rPr>
          <w:rFonts w:cs="Calibri"/>
          <w:szCs w:val="22"/>
        </w:rPr>
        <w:t xml:space="preserve">Make policies and procedures or manage the affairs of the </w:t>
      </w:r>
      <w:r w:rsidR="00AF0F11">
        <w:rPr>
          <w:rFonts w:cs="Calibri"/>
          <w:szCs w:val="22"/>
        </w:rPr>
        <w:t>Society</w:t>
      </w:r>
      <w:r w:rsidRPr="00E45D62">
        <w:rPr>
          <w:rFonts w:cs="Calibri"/>
          <w:szCs w:val="22"/>
        </w:rPr>
        <w:t xml:space="preserve"> </w:t>
      </w:r>
      <w:r w:rsidR="00A912FC">
        <w:rPr>
          <w:rFonts w:cs="Calibri"/>
          <w:szCs w:val="22"/>
        </w:rPr>
        <w:t xml:space="preserve">for the purpose of furthering the objects and purposes of the </w:t>
      </w:r>
      <w:r w:rsidR="00AF0F11">
        <w:rPr>
          <w:rFonts w:cs="Calibri"/>
          <w:szCs w:val="22"/>
        </w:rPr>
        <w:t>Society</w:t>
      </w:r>
      <w:r w:rsidR="00A912FC">
        <w:rPr>
          <w:rFonts w:cs="Calibri"/>
          <w:szCs w:val="22"/>
        </w:rPr>
        <w:t xml:space="preserve">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22395B76"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w:t>
      </w:r>
      <w:r w:rsidR="00AF0F11">
        <w:rPr>
          <w:rFonts w:cs="Calibri"/>
          <w:szCs w:val="22"/>
        </w:rPr>
        <w:t>Society</w:t>
      </w:r>
      <w:r w:rsidRPr="00E45D62">
        <w:rPr>
          <w:rFonts w:cs="Calibri"/>
          <w:szCs w:val="22"/>
        </w:rPr>
        <w:t xml:space="preserve">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1617956D"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Employ or engage under contract such persons as it deems necessary to carry out the work of the </w:t>
      </w:r>
      <w:r w:rsidR="00AF0F11">
        <w:rPr>
          <w:rFonts w:cs="Calibri"/>
          <w:szCs w:val="22"/>
        </w:rPr>
        <w:t>Society</w:t>
      </w:r>
      <w:r w:rsidRPr="00E45D62">
        <w:rPr>
          <w:rFonts w:cs="Calibri"/>
          <w:szCs w:val="22"/>
        </w:rPr>
        <w:t>;</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56F47A3A"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Enable the </w:t>
      </w:r>
      <w:r w:rsidR="00AF0F11">
        <w:rPr>
          <w:rFonts w:cs="Calibri"/>
          <w:szCs w:val="22"/>
        </w:rPr>
        <w:t>Society</w:t>
      </w:r>
      <w:r w:rsidRPr="00E45D62">
        <w:rPr>
          <w:rFonts w:cs="Calibri"/>
          <w:szCs w:val="22"/>
        </w:rPr>
        <w:t xml:space="preserve">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w:t>
      </w:r>
      <w:r w:rsidR="00AF0F11">
        <w:rPr>
          <w:rFonts w:cs="Calibri"/>
          <w:szCs w:val="22"/>
        </w:rPr>
        <w:t>Society</w:t>
      </w:r>
      <w:r w:rsidRPr="00E45D62">
        <w:rPr>
          <w:rFonts w:cs="Calibri"/>
          <w:szCs w:val="22"/>
        </w:rPr>
        <w:t>;</w:t>
      </w:r>
    </w:p>
    <w:p w14:paraId="1148C699" w14:textId="729259A1" w:rsidR="007A5AE2" w:rsidRDefault="007A5AE2" w:rsidP="00936221">
      <w:pPr>
        <w:numPr>
          <w:ilvl w:val="0"/>
          <w:numId w:val="30"/>
        </w:numPr>
        <w:ind w:left="1080"/>
        <w:contextualSpacing/>
        <w:jc w:val="both"/>
        <w:rPr>
          <w:rFonts w:cs="Calibri"/>
          <w:szCs w:val="22"/>
        </w:rPr>
      </w:pPr>
      <w:r w:rsidRPr="00E45D62">
        <w:rPr>
          <w:rFonts w:cs="Calibri"/>
          <w:szCs w:val="22"/>
        </w:rPr>
        <w:t xml:space="preserve">Make expenditures for the purpose of furthering the objects and purposes of the </w:t>
      </w:r>
      <w:r w:rsidR="00AF0F11">
        <w:rPr>
          <w:rFonts w:cs="Calibri"/>
          <w:szCs w:val="22"/>
        </w:rPr>
        <w:t>Society</w:t>
      </w:r>
      <w:r w:rsidRPr="00E45D62">
        <w:rPr>
          <w:rFonts w:cs="Calibri"/>
          <w:szCs w:val="22"/>
        </w:rPr>
        <w:t>;</w:t>
      </w:r>
    </w:p>
    <w:p w14:paraId="2FF794D4" w14:textId="5D778D4B"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sidR="00AF0F11">
        <w:rPr>
          <w:rFonts w:cs="Calibri"/>
          <w:szCs w:val="22"/>
        </w:rPr>
        <w:t>Society</w:t>
      </w:r>
      <w:r>
        <w:rPr>
          <w:rFonts w:cs="Calibri"/>
          <w:szCs w:val="22"/>
        </w:rPr>
        <w:t>;</w:t>
      </w:r>
    </w:p>
    <w:p w14:paraId="48155A2A" w14:textId="0A31773E" w:rsidR="00A912FC" w:rsidRPr="00E45D62" w:rsidRDefault="00A912FC" w:rsidP="00936221">
      <w:pPr>
        <w:numPr>
          <w:ilvl w:val="0"/>
          <w:numId w:val="30"/>
        </w:numPr>
        <w:ind w:left="1080"/>
        <w:contextualSpacing/>
        <w:jc w:val="both"/>
        <w:rPr>
          <w:rFonts w:cs="Calibri"/>
          <w:szCs w:val="22"/>
        </w:rPr>
      </w:pPr>
      <w:r w:rsidRPr="00A912FC">
        <w:rPr>
          <w:rFonts w:cs="Calibri"/>
          <w:szCs w:val="22"/>
        </w:rPr>
        <w:t xml:space="preserve">Manage the </w:t>
      </w:r>
      <w:r w:rsidR="00AF0F11">
        <w:rPr>
          <w:rFonts w:cs="Calibri"/>
          <w:szCs w:val="22"/>
        </w:rPr>
        <w:t>Society</w:t>
      </w:r>
      <w:r w:rsidRPr="00A912FC">
        <w:rPr>
          <w:rFonts w:cs="Calibri"/>
          <w:szCs w:val="22"/>
        </w:rPr>
        <w:t xml:space="preserve">’s assets and resources expenditures for the purpose of furthering the objects and purposes of the </w:t>
      </w:r>
      <w:r w:rsidR="00AF0F11">
        <w:rPr>
          <w:rFonts w:cs="Calibri"/>
          <w:szCs w:val="22"/>
        </w:rPr>
        <w:t>Society</w:t>
      </w:r>
      <w:r>
        <w:rPr>
          <w:rFonts w:cs="Calibri"/>
          <w:szCs w:val="22"/>
        </w:rPr>
        <w:t>;</w:t>
      </w:r>
    </w:p>
    <w:p w14:paraId="7630CC3B" w14:textId="0372920E"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Borrow money upon the credit of the </w:t>
      </w:r>
      <w:r w:rsidR="00AF0F11">
        <w:rPr>
          <w:rFonts w:cs="Calibri"/>
          <w:szCs w:val="22"/>
        </w:rPr>
        <w:t>Society</w:t>
      </w:r>
      <w:r w:rsidRPr="00E45D62">
        <w:rPr>
          <w:rFonts w:cs="Calibri"/>
          <w:szCs w:val="22"/>
        </w:rPr>
        <w:t xml:space="preserve"> as it deems necessary in accordance with these By-laws;</w:t>
      </w:r>
      <w:r w:rsidR="001709A6" w:rsidRPr="00E45D62">
        <w:rPr>
          <w:rFonts w:cs="Calibri"/>
          <w:szCs w:val="22"/>
        </w:rPr>
        <w:t xml:space="preserve"> and</w:t>
      </w:r>
    </w:p>
    <w:p w14:paraId="4917DE82" w14:textId="5D12C6C1"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Perform any other duties from time to time as may be in the best interests of the </w:t>
      </w:r>
      <w:r w:rsidR="00AF0F11">
        <w:rPr>
          <w:rFonts w:cs="Calibri"/>
          <w:szCs w:val="22"/>
        </w:rPr>
        <w:t>Society</w:t>
      </w:r>
      <w:bookmarkEnd w:id="38"/>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575BDFD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Election</w:t>
      </w:r>
      <w:r w:rsidRPr="007E7B40">
        <w:rPr>
          <w:rFonts w:cs="Calibri"/>
          <w:szCs w:val="22"/>
        </w:rPr>
        <w:t xml:space="preserve"> – The Officers of the </w:t>
      </w:r>
      <w:r w:rsidR="00AF0F11">
        <w:rPr>
          <w:rFonts w:cs="Calibri"/>
          <w:szCs w:val="22"/>
        </w:rPr>
        <w:t>Society</w:t>
      </w:r>
      <w:r w:rsidRPr="007E7B40">
        <w:rPr>
          <w:rFonts w:cs="Calibri"/>
          <w:szCs w:val="22"/>
        </w:rPr>
        <w:t xml:space="preserve">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5535B83A" w14:textId="064ADD4C" w:rsidR="00577C99" w:rsidRPr="00577C99" w:rsidRDefault="00577C99" w:rsidP="00577C99">
      <w:pPr>
        <w:numPr>
          <w:ilvl w:val="0"/>
          <w:numId w:val="15"/>
        </w:numPr>
        <w:contextualSpacing/>
        <w:jc w:val="both"/>
      </w:pPr>
      <w:r w:rsidRPr="00577C99">
        <w:t xml:space="preserve">The </w:t>
      </w:r>
      <w:r w:rsidRPr="00577C99">
        <w:rPr>
          <w:u w:val="single"/>
        </w:rPr>
        <w:t>President</w:t>
      </w:r>
      <w:r w:rsidRPr="00577C99">
        <w:t xml:space="preserve"> shall preside as chairperson over all meetings of the Members and meetings of the Board.  The President will also attend to those matters requiring the attention of the chief spokesperson of the </w:t>
      </w:r>
      <w:r>
        <w:t xml:space="preserve">Society </w:t>
      </w:r>
      <w:r w:rsidRPr="00577C99">
        <w:t xml:space="preserve">will oversee the general management of the </w:t>
      </w:r>
      <w:r>
        <w:t>Society</w:t>
      </w:r>
      <w:r w:rsidRPr="00577C99">
        <w:t xml:space="preserve"> and will have such other powers and duties as may from time to time be delegated to the President by the Board.</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0C70AA44"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w:t>
      </w:r>
      <w:r w:rsidR="00AF0F11">
        <w:rPr>
          <w:rFonts w:cs="Calibri"/>
          <w:szCs w:val="22"/>
        </w:rPr>
        <w:t>Society</w:t>
      </w:r>
      <w:r w:rsidRPr="007E7B40">
        <w:rPr>
          <w:rFonts w:cs="Calibri"/>
          <w:szCs w:val="22"/>
        </w:rPr>
        <w:t xml:space="preserve">’s By-laws, will ensure that all official documents and records of the </w:t>
      </w:r>
      <w:r w:rsidR="00AF0F11">
        <w:rPr>
          <w:rFonts w:cs="Calibri"/>
          <w:szCs w:val="22"/>
        </w:rPr>
        <w:t>Society</w:t>
      </w:r>
      <w:r w:rsidRPr="007E7B40">
        <w:rPr>
          <w:rFonts w:cs="Calibri"/>
          <w:szCs w:val="22"/>
        </w:rPr>
        <w:t xml:space="preserve"> are properly kept, cause to be recorded the minutes of all meetings, </w:t>
      </w:r>
      <w:r w:rsidR="00044E31">
        <w:rPr>
          <w:rFonts w:cs="Calibri"/>
          <w:szCs w:val="22"/>
        </w:rPr>
        <w:t xml:space="preserve">be the custodian of the minutes of meetings, the corporate records and the corporate seal of the Society, </w:t>
      </w:r>
      <w:r w:rsidRPr="007E7B40">
        <w:rPr>
          <w:rFonts w:cs="Calibri"/>
          <w:szCs w:val="22"/>
        </w:rPr>
        <w:t xml:space="preserve">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 xml:space="preserve">eeting of the Members of the </w:t>
      </w:r>
      <w:r w:rsidR="00AF0F11">
        <w:rPr>
          <w:rFonts w:cs="Calibri"/>
          <w:szCs w:val="22"/>
        </w:rPr>
        <w:t>Society</w:t>
      </w:r>
      <w:r w:rsidRPr="007E7B40">
        <w:rPr>
          <w:rFonts w:cs="Calibri"/>
          <w:szCs w:val="22"/>
        </w:rPr>
        <w:t>,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3A51E51F"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 xml:space="preserve">keep proper accounting records as required by the Act, will cause to be deposited all monies received by the </w:t>
      </w:r>
      <w:r w:rsidR="00AF0F11">
        <w:rPr>
          <w:rFonts w:cs="Calibri"/>
          <w:szCs w:val="22"/>
        </w:rPr>
        <w:t>Society</w:t>
      </w:r>
      <w:r w:rsidRPr="007E7B40">
        <w:rPr>
          <w:rFonts w:cs="Calibri"/>
          <w:szCs w:val="22"/>
        </w:rPr>
        <w:t xml:space="preserve"> in the </w:t>
      </w:r>
      <w:r w:rsidR="00AF0F11">
        <w:rPr>
          <w:rFonts w:cs="Calibri"/>
          <w:szCs w:val="22"/>
        </w:rPr>
        <w:t>Society</w:t>
      </w:r>
      <w:r w:rsidRPr="007E7B40">
        <w:rPr>
          <w:rFonts w:cs="Calibri"/>
          <w:szCs w:val="22"/>
        </w:rPr>
        <w:t xml:space="preserve">’s bank account, will supervise the management and the disbursement of funds of the </w:t>
      </w:r>
      <w:r w:rsidR="00AF0F11">
        <w:rPr>
          <w:rFonts w:cs="Calibri"/>
          <w:szCs w:val="22"/>
        </w:rPr>
        <w:t>Society</w:t>
      </w:r>
      <w:r w:rsidRPr="007E7B40">
        <w:rPr>
          <w:rFonts w:cs="Calibri"/>
          <w:szCs w:val="22"/>
        </w:rPr>
        <w:t xml:space="preserve">, when required will provide the Board with an account of financial transactions and the financial position of the </w:t>
      </w:r>
      <w:r w:rsidR="00AF0F11">
        <w:rPr>
          <w:rFonts w:cs="Calibri"/>
          <w:szCs w:val="22"/>
        </w:rPr>
        <w:t>Society</w:t>
      </w:r>
      <w:r w:rsidRPr="007E7B40">
        <w:rPr>
          <w:rFonts w:cs="Calibri"/>
          <w:szCs w:val="22"/>
        </w:rPr>
        <w:t xml:space="preserve">, will prepare annual budgets, </w:t>
      </w:r>
      <w:r w:rsidR="00826846">
        <w:rPr>
          <w:rFonts w:cs="Calibri"/>
          <w:szCs w:val="22"/>
        </w:rPr>
        <w:t xml:space="preserve">will have the responsibility for the custody of the financial books and records of the Society, </w:t>
      </w:r>
      <w:r w:rsidRPr="007E7B40">
        <w:rPr>
          <w:rFonts w:cs="Calibri"/>
          <w:szCs w:val="22"/>
        </w:rPr>
        <w:t>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3ADDD84"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 xml:space="preserve">of the </w:t>
      </w:r>
      <w:r w:rsidR="00AF0F11">
        <w:rPr>
          <w:rFonts w:cs="Calibri"/>
          <w:szCs w:val="22"/>
        </w:rPr>
        <w:t>Society</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39"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39"/>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03470AA9"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w:t>
      </w:r>
      <w:r w:rsidR="00AF0F11">
        <w:rPr>
          <w:rFonts w:cs="Calibri"/>
          <w:color w:val="FF0000"/>
          <w:sz w:val="22"/>
          <w:szCs w:val="22"/>
        </w:rPr>
        <w:t>Society</w:t>
      </w:r>
      <w:r w:rsidRPr="00972E70">
        <w:rPr>
          <w:rFonts w:cs="Calibri"/>
          <w:color w:val="FF0000"/>
          <w:sz w:val="22"/>
          <w:szCs w:val="22"/>
        </w:rPr>
        <w:t xml:space="preserve">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w:t>
      </w:r>
      <w:r w:rsidR="00AF0F11">
        <w:rPr>
          <w:rFonts w:cs="Calibri"/>
          <w:color w:val="FF0000"/>
          <w:sz w:val="22"/>
          <w:szCs w:val="22"/>
        </w:rPr>
        <w:t>Society</w:t>
      </w:r>
      <w:r w:rsidRPr="00972E70">
        <w:rPr>
          <w:rFonts w:cs="Calibri"/>
          <w:color w:val="FF0000"/>
          <w:sz w:val="22"/>
          <w:szCs w:val="22"/>
        </w:rPr>
        <w:t xml:space="preserve">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167E9689"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0"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w:t>
      </w:r>
      <w:r w:rsidR="00AF0F11">
        <w:rPr>
          <w:rFonts w:cs="Calibri"/>
          <w:sz w:val="22"/>
          <w:szCs w:val="22"/>
        </w:rPr>
        <w:t>Society</w:t>
      </w:r>
      <w:r w:rsidR="00972E70" w:rsidRPr="00972E70">
        <w:rPr>
          <w:rFonts w:cs="Calibri"/>
          <w:sz w:val="22"/>
          <w:szCs w:val="22"/>
        </w:rPr>
        <w:t xml:space="preserve">.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0"/>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1" w:name="_Hlk65185370"/>
      <w:r>
        <w:rPr>
          <w:rFonts w:cs="Calibri"/>
          <w:szCs w:val="22"/>
          <w:u w:val="single"/>
        </w:rPr>
        <w:t>Composition</w:t>
      </w:r>
      <w:r w:rsidRPr="00E45D62">
        <w:rPr>
          <w:rFonts w:cs="Calibri"/>
          <w:szCs w:val="22"/>
        </w:rPr>
        <w:t xml:space="preserve"> – </w:t>
      </w:r>
      <w:bookmarkStart w:id="42" w:name="_Hlk95153779"/>
      <w:r>
        <w:rPr>
          <w:rFonts w:cs="Calibri"/>
          <w:szCs w:val="22"/>
        </w:rPr>
        <w:t>The Board may appoint and remove any member of a standing or ad-hoc committee at any time and for any reason</w:t>
      </w:r>
      <w:bookmarkEnd w:id="41"/>
      <w:bookmarkEnd w:id="42"/>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4CFCBD75"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 xml:space="preserve">The President will be an ex-officio and non-voting member of all standing and ad-hoc committees of the </w:t>
      </w:r>
      <w:r w:rsidR="00AF0F11">
        <w:rPr>
          <w:rFonts w:cs="Calibri"/>
          <w:szCs w:val="22"/>
        </w:rPr>
        <w:t>Society</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06D6A78E"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 xml:space="preserve">ommittee will have the authority to incur debts in the name of the </w:t>
      </w:r>
      <w:r w:rsidR="00AF0F11">
        <w:rPr>
          <w:rFonts w:cs="Calibri"/>
          <w:szCs w:val="22"/>
        </w:rPr>
        <w:t>Society</w:t>
      </w:r>
      <w:r w:rsidRPr="00E45D62">
        <w:rPr>
          <w:rFonts w:cs="Calibri"/>
          <w:szCs w:val="22"/>
        </w:rPr>
        <w:t>.</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357FBA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3"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w:t>
      </w:r>
      <w:r w:rsidR="00AF0F11">
        <w:rPr>
          <w:rFonts w:cs="Calibri"/>
          <w:szCs w:val="22"/>
        </w:rPr>
        <w:t>Society</w:t>
      </w:r>
      <w:r w:rsidR="00D92C99" w:rsidRPr="00E45D62">
        <w:rPr>
          <w:rFonts w:cs="Calibri"/>
          <w:szCs w:val="22"/>
        </w:rPr>
        <w:t xml:space="preserve">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3"/>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7F1F6823" w14:textId="69223B7C" w:rsidR="00A83FD8" w:rsidRPr="00A83FD8" w:rsidRDefault="00A83FD8" w:rsidP="00A83FD8">
      <w:pPr>
        <w:numPr>
          <w:ilvl w:val="1"/>
          <w:numId w:val="17"/>
        </w:numPr>
        <w:tabs>
          <w:tab w:val="clear" w:pos="360"/>
          <w:tab w:val="num" w:pos="720"/>
        </w:tabs>
        <w:ind w:left="0" w:firstLine="0"/>
        <w:contextualSpacing/>
        <w:jc w:val="both"/>
      </w:pPr>
      <w:r w:rsidRPr="00A83FD8">
        <w:rPr>
          <w:u w:val="single"/>
        </w:rPr>
        <w:t>Bank</w:t>
      </w:r>
      <w:r w:rsidRPr="00A83FD8">
        <w:t xml:space="preserve"> - The banking business of the </w:t>
      </w:r>
      <w:r>
        <w:t>Society</w:t>
      </w:r>
      <w:r w:rsidRPr="00A83FD8">
        <w:t xml:space="preserve"> will be conducted at such financial institution as the Board may designate.</w:t>
      </w:r>
    </w:p>
    <w:p w14:paraId="72EAF947" w14:textId="77777777" w:rsidR="00A83FD8" w:rsidRPr="00A83FD8" w:rsidRDefault="00A83FD8" w:rsidP="00A83FD8">
      <w:pPr>
        <w:contextualSpacing/>
        <w:jc w:val="both"/>
      </w:pPr>
    </w:p>
    <w:p w14:paraId="3B6A0EA8" w14:textId="222911FD" w:rsidR="00A83FD8" w:rsidRPr="00A83FD8" w:rsidRDefault="00A83FD8" w:rsidP="00A83FD8">
      <w:pPr>
        <w:numPr>
          <w:ilvl w:val="1"/>
          <w:numId w:val="17"/>
        </w:numPr>
        <w:tabs>
          <w:tab w:val="clear" w:pos="360"/>
          <w:tab w:val="num" w:pos="720"/>
        </w:tabs>
        <w:ind w:left="0" w:firstLine="0"/>
        <w:contextualSpacing/>
        <w:jc w:val="both"/>
      </w:pPr>
      <w:r w:rsidRPr="00A83FD8">
        <w:rPr>
          <w:u w:val="single"/>
        </w:rPr>
        <w:t>Auditors</w:t>
      </w:r>
      <w:r w:rsidRPr="00A83FD8">
        <w:t xml:space="preserve"> - At each Annual General Meeting the Members will appoint an auditor to audit the books, accounts and records of the </w:t>
      </w:r>
      <w:r>
        <w:t>Society</w:t>
      </w:r>
      <w:r w:rsidRPr="00A83FD8">
        <w:t xml:space="preserve">. The </w:t>
      </w:r>
      <w:r>
        <w:t>A</w:t>
      </w:r>
      <w:r w:rsidRPr="00A83FD8">
        <w:t xml:space="preserve">uditor will hold office until the next Annual Meeting unless removed by an </w:t>
      </w:r>
      <w:r>
        <w:t>O</w:t>
      </w:r>
      <w:r w:rsidRPr="00A83FD8">
        <w:t xml:space="preserve">rdinary </w:t>
      </w:r>
      <w:r>
        <w:t>R</w:t>
      </w:r>
      <w:r w:rsidRPr="00A83FD8">
        <w:t xml:space="preserve">esolution. The </w:t>
      </w:r>
      <w:r>
        <w:t>A</w:t>
      </w:r>
      <w:r w:rsidRPr="00A83FD8">
        <w:t>uditor will not be an Employee or a Director of the Association.</w:t>
      </w:r>
    </w:p>
    <w:p w14:paraId="6EC1123A" w14:textId="77777777" w:rsidR="00A83FD8" w:rsidRPr="00A83FD8" w:rsidRDefault="00A83FD8" w:rsidP="00A83FD8">
      <w:pPr>
        <w:contextualSpacing/>
        <w:jc w:val="both"/>
      </w:pPr>
    </w:p>
    <w:p w14:paraId="7FE53B0B" w14:textId="21E4D5BB" w:rsidR="00A83FD8" w:rsidRPr="00A83FD8" w:rsidRDefault="00A83FD8" w:rsidP="00A83FD8">
      <w:pPr>
        <w:numPr>
          <w:ilvl w:val="1"/>
          <w:numId w:val="17"/>
        </w:numPr>
        <w:tabs>
          <w:tab w:val="clear" w:pos="360"/>
          <w:tab w:val="num" w:pos="720"/>
        </w:tabs>
        <w:ind w:left="0" w:firstLine="0"/>
        <w:contextualSpacing/>
        <w:jc w:val="both"/>
      </w:pPr>
      <w:r w:rsidRPr="00A83FD8">
        <w:rPr>
          <w:u w:val="single"/>
        </w:rPr>
        <w:t>Books and Records</w:t>
      </w:r>
      <w:r w:rsidRPr="00A83FD8">
        <w:t xml:space="preserve"> - The necessary books and records of the </w:t>
      </w:r>
      <w:r>
        <w:t>Society</w:t>
      </w:r>
      <w:r w:rsidRPr="00A83FD8">
        <w:t xml:space="preserve"> required by these Bylaws or by applicable law will be necessarily and properly kept.  The members may inspect the annual financial statements, minutes from meetings of the Member or of the Board at the registered office of the </w:t>
      </w:r>
      <w:r>
        <w:t>Society</w:t>
      </w:r>
      <w:r w:rsidRPr="00A83FD8">
        <w:t xml:space="preserve"> with one week’s notice during normal business hours.  All other books and records of the </w:t>
      </w:r>
      <w:r>
        <w:t>Society</w:t>
      </w:r>
      <w:r w:rsidRPr="00A83FD8">
        <w:t xml:space="preserve"> may be inspected by any member at any reasonable time within two days prior to the annual general meeting at the registered office of the </w:t>
      </w:r>
      <w:r>
        <w:t>Society</w:t>
      </w:r>
      <w:r w:rsidRPr="00A83FD8">
        <w:t xml:space="preserve"> during normal business hours. </w:t>
      </w:r>
    </w:p>
    <w:p w14:paraId="18171E7E" w14:textId="77777777" w:rsidR="00A83FD8" w:rsidRPr="00A83FD8" w:rsidRDefault="00A83FD8" w:rsidP="00A83FD8">
      <w:pPr>
        <w:pStyle w:val="ListParagraph"/>
        <w:contextualSpacing/>
      </w:pPr>
    </w:p>
    <w:p w14:paraId="49F9873D" w14:textId="368DE5AE" w:rsidR="00A83FD8" w:rsidRPr="00A83FD8" w:rsidRDefault="00A83FD8" w:rsidP="00A83FD8">
      <w:pPr>
        <w:numPr>
          <w:ilvl w:val="1"/>
          <w:numId w:val="17"/>
        </w:numPr>
        <w:tabs>
          <w:tab w:val="clear" w:pos="360"/>
          <w:tab w:val="num" w:pos="720"/>
        </w:tabs>
        <w:ind w:left="0" w:firstLine="0"/>
        <w:contextualSpacing/>
        <w:jc w:val="both"/>
      </w:pPr>
      <w:r w:rsidRPr="00A83FD8">
        <w:rPr>
          <w:u w:val="single"/>
        </w:rPr>
        <w:t>Signing Authority</w:t>
      </w:r>
      <w:r w:rsidRPr="00A83FD8">
        <w:t xml:space="preserve"> – All written agreements and financial transactions entered into in the name of the </w:t>
      </w:r>
      <w:r>
        <w:t>Society</w:t>
      </w:r>
      <w:r w:rsidRPr="00A83FD8">
        <w:t xml:space="preserve"> will be signed by one of the following: President, Treasurer, Executive Director, Past President or other person as authorized by the Board of Directors.  </w:t>
      </w:r>
    </w:p>
    <w:p w14:paraId="04C6033C" w14:textId="77777777" w:rsidR="00A83FD8" w:rsidRPr="00A83FD8" w:rsidRDefault="00A83FD8" w:rsidP="00A83FD8">
      <w:pPr>
        <w:pStyle w:val="ListParagraph"/>
        <w:contextualSpacing/>
      </w:pPr>
    </w:p>
    <w:p w14:paraId="3B76C0A1" w14:textId="6A973210" w:rsidR="00A83FD8" w:rsidRPr="00A83FD8" w:rsidRDefault="00A83FD8" w:rsidP="00A83FD8">
      <w:pPr>
        <w:numPr>
          <w:ilvl w:val="1"/>
          <w:numId w:val="17"/>
        </w:numPr>
        <w:tabs>
          <w:tab w:val="clear" w:pos="360"/>
          <w:tab w:val="num" w:pos="720"/>
        </w:tabs>
        <w:ind w:left="0" w:firstLine="0"/>
        <w:contextualSpacing/>
        <w:jc w:val="both"/>
      </w:pPr>
      <w:r w:rsidRPr="00A83FD8">
        <w:rPr>
          <w:u w:val="single"/>
        </w:rPr>
        <w:t>Contracts</w:t>
      </w:r>
      <w:r w:rsidRPr="00A83FD8">
        <w:t xml:space="preserve"> – Contracts, deeds, bills of exchange and other instruments and documents may be executed on behalf of the </w:t>
      </w:r>
      <w:r>
        <w:t>Society</w:t>
      </w:r>
      <w:r w:rsidRPr="00A83FD8">
        <w:t xml:space="preserve"> by any two of the following:  President, Treasurer, Executive Director, Past President, or other person authorized by the Board of Directors. </w:t>
      </w:r>
    </w:p>
    <w:p w14:paraId="55C8C44B" w14:textId="77777777" w:rsidR="00A83FD8" w:rsidRPr="00A83FD8" w:rsidRDefault="00A83FD8" w:rsidP="00A83FD8">
      <w:pPr>
        <w:contextualSpacing/>
        <w:jc w:val="both"/>
      </w:pPr>
    </w:p>
    <w:p w14:paraId="121F48FE" w14:textId="5735FD74" w:rsidR="00A83FD8" w:rsidRPr="00A83FD8" w:rsidRDefault="00A83FD8" w:rsidP="00A83FD8">
      <w:pPr>
        <w:numPr>
          <w:ilvl w:val="1"/>
          <w:numId w:val="17"/>
        </w:numPr>
        <w:tabs>
          <w:tab w:val="clear" w:pos="360"/>
          <w:tab w:val="num" w:pos="720"/>
        </w:tabs>
        <w:ind w:left="0" w:firstLine="0"/>
        <w:contextualSpacing/>
        <w:jc w:val="both"/>
      </w:pPr>
      <w:r w:rsidRPr="00A83FD8">
        <w:rPr>
          <w:u w:val="single"/>
        </w:rPr>
        <w:t>Property</w:t>
      </w:r>
      <w:r w:rsidRPr="00A83FD8">
        <w:t xml:space="preserve"> - The </w:t>
      </w:r>
      <w:r>
        <w:t>Society</w:t>
      </w:r>
      <w:r w:rsidRPr="00A83FD8">
        <w:t xml:space="preserve"> may acquire, lease, sell, or otherwise dispose of securities, lands, buildings, or other property, or any right or interest therein, for such consideration and upon such terms and conditions as the Board may determine.</w:t>
      </w:r>
    </w:p>
    <w:p w14:paraId="553FE049" w14:textId="77777777" w:rsidR="00A83FD8" w:rsidRPr="00A83FD8" w:rsidRDefault="00A83FD8" w:rsidP="00A83FD8">
      <w:pPr>
        <w:contextualSpacing/>
        <w:jc w:val="both"/>
      </w:pPr>
    </w:p>
    <w:p w14:paraId="0E8C2A36" w14:textId="09A98808" w:rsidR="00A83FD8" w:rsidRPr="00A83FD8" w:rsidRDefault="00A83FD8" w:rsidP="00A83FD8">
      <w:pPr>
        <w:numPr>
          <w:ilvl w:val="1"/>
          <w:numId w:val="17"/>
        </w:numPr>
        <w:tabs>
          <w:tab w:val="clear" w:pos="360"/>
          <w:tab w:val="num" w:pos="720"/>
        </w:tabs>
        <w:ind w:left="0" w:firstLine="0"/>
        <w:contextualSpacing/>
        <w:jc w:val="both"/>
      </w:pPr>
      <w:r w:rsidRPr="00A83FD8">
        <w:rPr>
          <w:u w:val="single"/>
        </w:rPr>
        <w:t>Borrowing</w:t>
      </w:r>
      <w:r w:rsidRPr="00A83FD8">
        <w:t xml:space="preserve"> - The </w:t>
      </w:r>
      <w:r>
        <w:t>Society</w:t>
      </w:r>
      <w:r w:rsidRPr="00A83FD8">
        <w:t xml:space="preserve"> may borrow funds upon such terms and conditions as the Board may determine.</w:t>
      </w:r>
    </w:p>
    <w:p w14:paraId="323C1D5B" w14:textId="77777777" w:rsidR="00A83FD8" w:rsidRPr="00A83FD8" w:rsidRDefault="00A83FD8" w:rsidP="00A83FD8">
      <w:pPr>
        <w:pStyle w:val="ListParagraph"/>
        <w:contextualSpacing/>
      </w:pPr>
    </w:p>
    <w:p w14:paraId="473EE754" w14:textId="3C636803" w:rsidR="00A83FD8" w:rsidRPr="00A83FD8" w:rsidRDefault="00A83FD8" w:rsidP="00A83FD8">
      <w:pPr>
        <w:numPr>
          <w:ilvl w:val="1"/>
          <w:numId w:val="17"/>
        </w:numPr>
        <w:tabs>
          <w:tab w:val="clear" w:pos="360"/>
          <w:tab w:val="num" w:pos="720"/>
        </w:tabs>
        <w:ind w:left="0" w:firstLine="0"/>
        <w:contextualSpacing/>
        <w:jc w:val="both"/>
      </w:pPr>
      <w:r w:rsidRPr="00A83FD8">
        <w:rPr>
          <w:u w:val="single"/>
        </w:rPr>
        <w:t>Disbursement of Funds</w:t>
      </w:r>
      <w:r w:rsidRPr="00A83FD8">
        <w:t xml:space="preserve"> – No member or employee of the </w:t>
      </w:r>
      <w:r>
        <w:t>Society</w:t>
      </w:r>
      <w:r w:rsidRPr="00A83FD8">
        <w:t xml:space="preserve"> will disburse any funds in </w:t>
      </w:r>
      <w:r>
        <w:t>their</w:t>
      </w:r>
      <w:r w:rsidRPr="00A83FD8">
        <w:t xml:space="preserve"> keeping belonging to the </w:t>
      </w:r>
      <w:r>
        <w:t>Society</w:t>
      </w:r>
      <w:r w:rsidRPr="00A83FD8">
        <w:t xml:space="preserve"> unless authorized policies and procedures are adhered to. </w:t>
      </w:r>
    </w:p>
    <w:p w14:paraId="533D4EFE" w14:textId="77777777" w:rsidR="00A83FD8" w:rsidRPr="00A83FD8" w:rsidRDefault="00A83FD8" w:rsidP="00A83FD8">
      <w:pPr>
        <w:pStyle w:val="ListParagraph"/>
        <w:contextualSpacing/>
      </w:pPr>
    </w:p>
    <w:p w14:paraId="720C3911" w14:textId="4EDC97BA" w:rsidR="00A83FD8" w:rsidRPr="00A83FD8" w:rsidRDefault="00A83FD8" w:rsidP="00A83FD8">
      <w:pPr>
        <w:numPr>
          <w:ilvl w:val="1"/>
          <w:numId w:val="17"/>
        </w:numPr>
        <w:tabs>
          <w:tab w:val="clear" w:pos="360"/>
          <w:tab w:val="num" w:pos="720"/>
        </w:tabs>
        <w:ind w:left="0" w:firstLine="0"/>
        <w:contextualSpacing/>
        <w:jc w:val="both"/>
      </w:pPr>
      <w:r w:rsidRPr="00A83FD8">
        <w:rPr>
          <w:u w:val="single"/>
        </w:rPr>
        <w:t>Intellectual Property</w:t>
      </w:r>
      <w:r w:rsidRPr="00A83FD8">
        <w:t xml:space="preserve"> – No person, entity or organization may use the name of any intellectual property of the </w:t>
      </w:r>
      <w:r>
        <w:t>Society</w:t>
      </w:r>
      <w:r w:rsidRPr="00A83FD8">
        <w:t xml:space="preserve"> without the prior written authorization of the Board of Directors. </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17F9B264"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 xml:space="preserve">ommittee from providing goods or services to the </w:t>
      </w:r>
      <w:r w:rsidR="00AF0F11">
        <w:rPr>
          <w:rFonts w:cs="Calibri"/>
          <w:szCs w:val="22"/>
        </w:rPr>
        <w:t>Society</w:t>
      </w:r>
      <w:r w:rsidRPr="00E45D62">
        <w:rPr>
          <w:rFonts w:cs="Calibri"/>
          <w:szCs w:val="22"/>
        </w:rPr>
        <w:t xml:space="preserve">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08C50FDC"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44"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w:t>
      </w:r>
      <w:r w:rsidR="00AF0F11">
        <w:rPr>
          <w:rFonts w:cs="Calibri"/>
          <w:szCs w:val="22"/>
        </w:rPr>
        <w:t>Society</w:t>
      </w:r>
      <w:r w:rsidRPr="00E45D62">
        <w:rPr>
          <w:rFonts w:cs="Calibri"/>
          <w:szCs w:val="22"/>
        </w:rPr>
        <w:t xml:space="preserve">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44"/>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60D61FA5" w14:textId="0C29DF86" w:rsidR="003A3AAC" w:rsidRPr="003A3AAC" w:rsidRDefault="003A3AAC" w:rsidP="003A3AAC">
      <w:pPr>
        <w:pStyle w:val="ListParagraph"/>
        <w:numPr>
          <w:ilvl w:val="1"/>
          <w:numId w:val="44"/>
        </w:numPr>
        <w:ind w:left="0" w:firstLine="0"/>
        <w:contextualSpacing/>
        <w:jc w:val="both"/>
      </w:pPr>
      <w:r w:rsidRPr="003A3AAC">
        <w:rPr>
          <w:u w:val="single"/>
        </w:rPr>
        <w:t>Voting</w:t>
      </w:r>
      <w:r w:rsidRPr="003A3AAC">
        <w:t xml:space="preserve"> – These Bylaws may only be amended, revised, repealed or added to by a Special Resolution of the voting Members present at a meeting duly called to amend, revise or repeal these Bylaws.  Bylaws amendments become effective when they are approved by the Registry of Joint Stock Companies.</w:t>
      </w:r>
    </w:p>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235BA725" w:rsidR="00793687" w:rsidRPr="00E45D62" w:rsidRDefault="00793687" w:rsidP="003A3AAC">
      <w:pPr>
        <w:numPr>
          <w:ilvl w:val="1"/>
          <w:numId w:val="45"/>
        </w:numPr>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indemnify and hold harmless out of the funds of the </w:t>
      </w:r>
      <w:r w:rsidR="00AF0F11">
        <w:rPr>
          <w:rFonts w:cs="Calibri"/>
          <w:szCs w:val="22"/>
        </w:rPr>
        <w:t>Society</w:t>
      </w:r>
      <w:r w:rsidRPr="00E45D62">
        <w:rPr>
          <w:rFonts w:cs="Calibri"/>
          <w:szCs w:val="22"/>
        </w:rPr>
        <w:t xml:space="preserve"> each Director</w:t>
      </w:r>
      <w:r w:rsidR="009A6D54" w:rsidRPr="00E45D62">
        <w:rPr>
          <w:rFonts w:cs="Calibri"/>
          <w:szCs w:val="22"/>
        </w:rPr>
        <w:t xml:space="preserve"> </w:t>
      </w:r>
      <w:r w:rsidR="00BF02CF" w:rsidRPr="00E45D62">
        <w:rPr>
          <w:rFonts w:cs="Calibri"/>
          <w:szCs w:val="22"/>
        </w:rPr>
        <w:t xml:space="preserve">and any individual who acts at the </w:t>
      </w:r>
      <w:r w:rsidR="00AF0F11">
        <w:rPr>
          <w:rFonts w:cs="Calibri"/>
          <w:szCs w:val="22"/>
        </w:rPr>
        <w:t>Society</w:t>
      </w:r>
      <w:r w:rsidR="00BF02CF" w:rsidRPr="00E45D62">
        <w:rPr>
          <w:rFonts w:cs="Calibri"/>
          <w:szCs w:val="22"/>
        </w:rPr>
        <w:t xml:space="preserve">’s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w:t>
      </w:r>
      <w:r w:rsidR="00AF0F11">
        <w:rPr>
          <w:rFonts w:cs="Calibri"/>
          <w:szCs w:val="22"/>
        </w:rPr>
        <w:t>Society</w:t>
      </w:r>
      <w:r w:rsidR="00BF02CF" w:rsidRPr="00E45D62">
        <w:rPr>
          <w:rFonts w:cs="Calibri"/>
          <w:szCs w:val="22"/>
        </w:rPr>
        <w:t>’s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151EC23"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w:t>
      </w:r>
      <w:r w:rsidR="00AF0F11">
        <w:rPr>
          <w:rFonts w:cs="Calibri"/>
          <w:szCs w:val="22"/>
        </w:rPr>
        <w:t>Society</w:t>
      </w:r>
      <w:r w:rsidR="00BF02CF" w:rsidRPr="00E45D62">
        <w:rPr>
          <w:rFonts w:cs="Calibri"/>
          <w:szCs w:val="22"/>
        </w:rPr>
        <w:t xml:space="preserve">’s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w:t>
      </w:r>
      <w:r w:rsidR="00AF0F11">
        <w:rPr>
          <w:rFonts w:cs="Calibri"/>
          <w:szCs w:val="22"/>
        </w:rPr>
        <w:t>Society</w:t>
      </w:r>
      <w:r w:rsidR="00BF02CF" w:rsidRPr="00E45D62">
        <w:rPr>
          <w:rFonts w:cs="Calibri"/>
          <w:szCs w:val="22"/>
        </w:rPr>
        <w:t xml:space="preserve"> will no</w:t>
      </w:r>
      <w:r w:rsidR="00F13FCC" w:rsidRPr="00E45D62">
        <w:rPr>
          <w:rFonts w:cs="Calibri"/>
          <w:szCs w:val="22"/>
        </w:rPr>
        <w:t>t</w:t>
      </w:r>
      <w:r w:rsidR="00BF02CF" w:rsidRPr="00E45D62">
        <w:rPr>
          <w:rFonts w:cs="Calibri"/>
          <w:szCs w:val="22"/>
        </w:rPr>
        <w:t xml:space="preserve"> indemnify an individual unless:</w:t>
      </w:r>
    </w:p>
    <w:p w14:paraId="3A393A6F" w14:textId="2AEF8505"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AF0F11">
        <w:rPr>
          <w:rFonts w:cs="Calibri"/>
          <w:szCs w:val="22"/>
        </w:rPr>
        <w:t>Society</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39EA8241"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w:t>
      </w:r>
      <w:r w:rsidR="00AF0F11">
        <w:rPr>
          <w:rFonts w:cs="Calibri"/>
          <w:szCs w:val="22"/>
        </w:rPr>
        <w:t>Society</w:t>
      </w:r>
      <w:r w:rsidR="00F36CA8" w:rsidRPr="00460B5E">
        <w:rPr>
          <w:rFonts w:cs="Calibri"/>
          <w:szCs w:val="22"/>
        </w:rPr>
        <w:t xml:space="preserve">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3EA76A1F" w14:textId="19A021A4"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76F4E72"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45"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w:t>
      </w:r>
      <w:r w:rsidR="00AF0F11">
        <w:rPr>
          <w:rFonts w:cs="Calibri"/>
          <w:szCs w:val="22"/>
        </w:rPr>
        <w:t>Society</w:t>
      </w:r>
      <w:r w:rsidRPr="00E45D62">
        <w:rPr>
          <w:rFonts w:cs="Calibri"/>
          <w:szCs w:val="22"/>
        </w:rPr>
        <w:t xml:space="preserve">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45"/>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3430BD32"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w:t>
      </w:r>
      <w:r w:rsidR="00AF0F11">
        <w:rPr>
          <w:rFonts w:cs="Calibri"/>
          <w:szCs w:val="22"/>
        </w:rPr>
        <w:t>Society</w:t>
      </w:r>
      <w:r w:rsidRPr="00E45D62">
        <w:rPr>
          <w:rFonts w:cs="Calibri"/>
          <w:szCs w:val="22"/>
        </w:rPr>
        <w:t xml:space="preserve"> repeal all prior </w:t>
      </w:r>
      <w:r w:rsidR="0008708F" w:rsidRPr="00E45D62">
        <w:rPr>
          <w:rFonts w:cs="Calibri"/>
          <w:szCs w:val="22"/>
        </w:rPr>
        <w:t>By-laws</w:t>
      </w:r>
      <w:r w:rsidRPr="00E45D62">
        <w:rPr>
          <w:rFonts w:cs="Calibri"/>
          <w:szCs w:val="22"/>
        </w:rPr>
        <w:t xml:space="preserve"> of the </w:t>
      </w:r>
      <w:r w:rsidR="00AF0F11">
        <w:rPr>
          <w:rFonts w:cs="Calibri"/>
          <w:szCs w:val="22"/>
        </w:rPr>
        <w:t>Society</w:t>
      </w:r>
      <w:r w:rsidRPr="00E45D62">
        <w:rPr>
          <w:rFonts w:cs="Calibri"/>
          <w:szCs w:val="22"/>
        </w:rPr>
        <w:t xml:space="preserve">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46" w:name="11"/>
      <w:bookmarkEnd w:id="46"/>
    </w:p>
    <w:sectPr w:rsidR="00D73A3D" w:rsidRPr="00E45D62" w:rsidSect="008248E4">
      <w:headerReference w:type="default" r:id="rId11"/>
      <w:footerReference w:type="even" r:id="rId12"/>
      <w:footerReference w:type="default" r:id="rId13"/>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357A6" w14:textId="77777777" w:rsidR="002F2585" w:rsidRDefault="002F2585">
      <w:r>
        <w:separator/>
      </w:r>
    </w:p>
  </w:endnote>
  <w:endnote w:type="continuationSeparator" w:id="0">
    <w:p w14:paraId="2317EA33" w14:textId="77777777" w:rsidR="002F2585" w:rsidRDefault="002F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A4BC5" w14:textId="77777777" w:rsidR="002F2585" w:rsidRDefault="002F2585">
      <w:r>
        <w:separator/>
      </w:r>
    </w:p>
  </w:footnote>
  <w:footnote w:type="continuationSeparator" w:id="0">
    <w:p w14:paraId="48721F4D" w14:textId="77777777" w:rsidR="002F2585" w:rsidRDefault="002F2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CC9031D"/>
    <w:multiLevelType w:val="multilevel"/>
    <w:tmpl w:val="4E02FF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3" w15:restartNumberingAfterBreak="0">
    <w:nsid w:val="572041F4"/>
    <w:multiLevelType w:val="multilevel"/>
    <w:tmpl w:val="0A281256"/>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4" w15:restartNumberingAfterBreak="0">
    <w:nsid w:val="5A0954C7"/>
    <w:multiLevelType w:val="hybridMultilevel"/>
    <w:tmpl w:val="4B7076E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7375B9"/>
    <w:multiLevelType w:val="multilevel"/>
    <w:tmpl w:val="D82A5690"/>
    <w:lvl w:ilvl="0">
      <w:start w:val="8"/>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7" w15:restartNumberingAfterBreak="0">
    <w:nsid w:val="649A3FEA"/>
    <w:multiLevelType w:val="multilevel"/>
    <w:tmpl w:val="58341C00"/>
    <w:lvl w:ilvl="0">
      <w:start w:val="10"/>
      <w:numFmt w:val="decimal"/>
      <w:lvlText w:val="%1"/>
      <w:lvlJc w:val="left"/>
      <w:pPr>
        <w:ind w:left="375" w:hanging="375"/>
      </w:pPr>
      <w:rPr>
        <w:rFonts w:hint="default"/>
        <w:u w:val="singl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8"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0"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2"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4981">
    <w:abstractNumId w:val="18"/>
  </w:num>
  <w:num w:numId="2" w16cid:durableId="412971863">
    <w:abstractNumId w:val="40"/>
  </w:num>
  <w:num w:numId="3" w16cid:durableId="161899339">
    <w:abstractNumId w:val="1"/>
  </w:num>
  <w:num w:numId="4" w16cid:durableId="718895201">
    <w:abstractNumId w:val="17"/>
  </w:num>
  <w:num w:numId="5" w16cid:durableId="431047196">
    <w:abstractNumId w:val="38"/>
  </w:num>
  <w:num w:numId="6" w16cid:durableId="854150891">
    <w:abstractNumId w:val="7"/>
  </w:num>
  <w:num w:numId="7" w16cid:durableId="1809855526">
    <w:abstractNumId w:val="35"/>
  </w:num>
  <w:num w:numId="8" w16cid:durableId="853108684">
    <w:abstractNumId w:val="41"/>
  </w:num>
  <w:num w:numId="9" w16cid:durableId="351346531">
    <w:abstractNumId w:val="29"/>
  </w:num>
  <w:num w:numId="10" w16cid:durableId="1380547098">
    <w:abstractNumId w:val="19"/>
  </w:num>
  <w:num w:numId="11" w16cid:durableId="889608727">
    <w:abstractNumId w:val="9"/>
  </w:num>
  <w:num w:numId="12" w16cid:durableId="200948117">
    <w:abstractNumId w:val="11"/>
  </w:num>
  <w:num w:numId="13" w16cid:durableId="1306936329">
    <w:abstractNumId w:val="21"/>
  </w:num>
  <w:num w:numId="14" w16cid:durableId="756443279">
    <w:abstractNumId w:val="43"/>
  </w:num>
  <w:num w:numId="15" w16cid:durableId="44256632">
    <w:abstractNumId w:val="3"/>
  </w:num>
  <w:num w:numId="16" w16cid:durableId="1649554225">
    <w:abstractNumId w:val="26"/>
  </w:num>
  <w:num w:numId="17" w16cid:durableId="18439143">
    <w:abstractNumId w:val="25"/>
  </w:num>
  <w:num w:numId="18" w16cid:durableId="1961841439">
    <w:abstractNumId w:val="28"/>
  </w:num>
  <w:num w:numId="19" w16cid:durableId="1105419589">
    <w:abstractNumId w:val="24"/>
  </w:num>
  <w:num w:numId="20" w16cid:durableId="1688825473">
    <w:abstractNumId w:val="10"/>
  </w:num>
  <w:num w:numId="21" w16cid:durableId="488328036">
    <w:abstractNumId w:val="32"/>
  </w:num>
  <w:num w:numId="22" w16cid:durableId="1582711765">
    <w:abstractNumId w:val="15"/>
  </w:num>
  <w:num w:numId="23" w16cid:durableId="559487325">
    <w:abstractNumId w:val="8"/>
  </w:num>
  <w:num w:numId="24" w16cid:durableId="1813671457">
    <w:abstractNumId w:val="39"/>
  </w:num>
  <w:num w:numId="25" w16cid:durableId="869340462">
    <w:abstractNumId w:val="2"/>
  </w:num>
  <w:num w:numId="26" w16cid:durableId="540287114">
    <w:abstractNumId w:val="20"/>
  </w:num>
  <w:num w:numId="27" w16cid:durableId="844981750">
    <w:abstractNumId w:val="42"/>
  </w:num>
  <w:num w:numId="28" w16cid:durableId="630138458">
    <w:abstractNumId w:val="6"/>
  </w:num>
  <w:num w:numId="29" w16cid:durableId="691148253">
    <w:abstractNumId w:val="12"/>
  </w:num>
  <w:num w:numId="30" w16cid:durableId="224730807">
    <w:abstractNumId w:val="16"/>
  </w:num>
  <w:num w:numId="31" w16cid:durableId="1909606632">
    <w:abstractNumId w:val="5"/>
  </w:num>
  <w:num w:numId="32" w16cid:durableId="2049721464">
    <w:abstractNumId w:val="4"/>
  </w:num>
  <w:num w:numId="33" w16cid:durableId="1130248487">
    <w:abstractNumId w:val="31"/>
  </w:num>
  <w:num w:numId="34" w16cid:durableId="2012679304">
    <w:abstractNumId w:val="13"/>
  </w:num>
  <w:num w:numId="35" w16cid:durableId="1887376434">
    <w:abstractNumId w:val="23"/>
  </w:num>
  <w:num w:numId="36" w16cid:durableId="5715086">
    <w:abstractNumId w:val="0"/>
  </w:num>
  <w:num w:numId="37" w16cid:durableId="1635064879">
    <w:abstractNumId w:val="44"/>
  </w:num>
  <w:num w:numId="38" w16cid:durableId="1500382987">
    <w:abstractNumId w:val="22"/>
  </w:num>
  <w:num w:numId="39" w16cid:durableId="2012371387">
    <w:abstractNumId w:val="27"/>
  </w:num>
  <w:num w:numId="40" w16cid:durableId="1545948459">
    <w:abstractNumId w:val="14"/>
  </w:num>
  <w:num w:numId="41" w16cid:durableId="745611458">
    <w:abstractNumId w:val="34"/>
  </w:num>
  <w:num w:numId="42" w16cid:durableId="1146169555">
    <w:abstractNumId w:val="30"/>
  </w:num>
  <w:num w:numId="43" w16cid:durableId="42363877">
    <w:abstractNumId w:val="33"/>
  </w:num>
  <w:num w:numId="44" w16cid:durableId="348069198">
    <w:abstractNumId w:val="36"/>
  </w:num>
  <w:num w:numId="45" w16cid:durableId="193956120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3574A"/>
    <w:rsid w:val="00043D95"/>
    <w:rsid w:val="00044E31"/>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020C"/>
    <w:rsid w:val="000D11E2"/>
    <w:rsid w:val="000D1887"/>
    <w:rsid w:val="000D2AAF"/>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1A15"/>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5B23"/>
    <w:rsid w:val="00287FD9"/>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2585"/>
    <w:rsid w:val="002F5575"/>
    <w:rsid w:val="002F77C3"/>
    <w:rsid w:val="00302755"/>
    <w:rsid w:val="0030320D"/>
    <w:rsid w:val="00304307"/>
    <w:rsid w:val="00306091"/>
    <w:rsid w:val="00307CEA"/>
    <w:rsid w:val="0031222A"/>
    <w:rsid w:val="00315E6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AAC"/>
    <w:rsid w:val="003A3BD8"/>
    <w:rsid w:val="003B78DF"/>
    <w:rsid w:val="003C14C6"/>
    <w:rsid w:val="003C25DE"/>
    <w:rsid w:val="003C7CE7"/>
    <w:rsid w:val="003D357B"/>
    <w:rsid w:val="003D40EC"/>
    <w:rsid w:val="003E428E"/>
    <w:rsid w:val="003F1859"/>
    <w:rsid w:val="003F6170"/>
    <w:rsid w:val="00411D38"/>
    <w:rsid w:val="00414553"/>
    <w:rsid w:val="0041469A"/>
    <w:rsid w:val="004242A8"/>
    <w:rsid w:val="00426C09"/>
    <w:rsid w:val="0042759F"/>
    <w:rsid w:val="004319FB"/>
    <w:rsid w:val="0043321E"/>
    <w:rsid w:val="004404C8"/>
    <w:rsid w:val="00445D56"/>
    <w:rsid w:val="00453AFD"/>
    <w:rsid w:val="00460B5E"/>
    <w:rsid w:val="00461A71"/>
    <w:rsid w:val="0046254D"/>
    <w:rsid w:val="004641C2"/>
    <w:rsid w:val="004651BA"/>
    <w:rsid w:val="00466D7F"/>
    <w:rsid w:val="00472BE8"/>
    <w:rsid w:val="004732E0"/>
    <w:rsid w:val="00474E5D"/>
    <w:rsid w:val="00480F83"/>
    <w:rsid w:val="00486002"/>
    <w:rsid w:val="00487764"/>
    <w:rsid w:val="0049132F"/>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2035C"/>
    <w:rsid w:val="005203DC"/>
    <w:rsid w:val="005220F7"/>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77C99"/>
    <w:rsid w:val="00581E08"/>
    <w:rsid w:val="00583396"/>
    <w:rsid w:val="0058537C"/>
    <w:rsid w:val="00590490"/>
    <w:rsid w:val="00590755"/>
    <w:rsid w:val="005A533A"/>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546"/>
    <w:rsid w:val="006716C0"/>
    <w:rsid w:val="006746F7"/>
    <w:rsid w:val="0068758D"/>
    <w:rsid w:val="0069126D"/>
    <w:rsid w:val="00693256"/>
    <w:rsid w:val="006A115B"/>
    <w:rsid w:val="006A5CBA"/>
    <w:rsid w:val="006A7763"/>
    <w:rsid w:val="006B30B2"/>
    <w:rsid w:val="006B38FB"/>
    <w:rsid w:val="006B4021"/>
    <w:rsid w:val="006B4034"/>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7A4B"/>
    <w:rsid w:val="00813851"/>
    <w:rsid w:val="00816934"/>
    <w:rsid w:val="008215B2"/>
    <w:rsid w:val="008248E4"/>
    <w:rsid w:val="00826846"/>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03B"/>
    <w:rsid w:val="008E3294"/>
    <w:rsid w:val="008F5AB4"/>
    <w:rsid w:val="00901F27"/>
    <w:rsid w:val="00903AA2"/>
    <w:rsid w:val="009050D0"/>
    <w:rsid w:val="009062BF"/>
    <w:rsid w:val="00907AD6"/>
    <w:rsid w:val="00916054"/>
    <w:rsid w:val="00917C27"/>
    <w:rsid w:val="009242C8"/>
    <w:rsid w:val="0093152E"/>
    <w:rsid w:val="00935F63"/>
    <w:rsid w:val="00936221"/>
    <w:rsid w:val="009518AF"/>
    <w:rsid w:val="00952114"/>
    <w:rsid w:val="0095457D"/>
    <w:rsid w:val="00957896"/>
    <w:rsid w:val="00972E70"/>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78"/>
    <w:rsid w:val="00A546FD"/>
    <w:rsid w:val="00A61111"/>
    <w:rsid w:val="00A7186E"/>
    <w:rsid w:val="00A7282D"/>
    <w:rsid w:val="00A82665"/>
    <w:rsid w:val="00A83FD8"/>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0F11"/>
    <w:rsid w:val="00AF6550"/>
    <w:rsid w:val="00AF7B4F"/>
    <w:rsid w:val="00B03F00"/>
    <w:rsid w:val="00B0770D"/>
    <w:rsid w:val="00B12FEF"/>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0617"/>
    <w:rsid w:val="00BB7279"/>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744A0"/>
    <w:rsid w:val="00C91732"/>
    <w:rsid w:val="00C9232D"/>
    <w:rsid w:val="00C95365"/>
    <w:rsid w:val="00C95E94"/>
    <w:rsid w:val="00CA1BC8"/>
    <w:rsid w:val="00CA7538"/>
    <w:rsid w:val="00CA7BDA"/>
    <w:rsid w:val="00CB075E"/>
    <w:rsid w:val="00CC0436"/>
    <w:rsid w:val="00CC4391"/>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253E"/>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F88"/>
    <w:rsid w:val="00EB791E"/>
    <w:rsid w:val="00EC0BEC"/>
    <w:rsid w:val="00EC338A"/>
    <w:rsid w:val="00ED47A1"/>
    <w:rsid w:val="00ED4DC3"/>
    <w:rsid w:val="00ED70AF"/>
    <w:rsid w:val="00EE3836"/>
    <w:rsid w:val="00EF0203"/>
    <w:rsid w:val="00EF02CE"/>
    <w:rsid w:val="00EF3D0E"/>
    <w:rsid w:val="00F13FCC"/>
    <w:rsid w:val="00F166F6"/>
    <w:rsid w:val="00F2122A"/>
    <w:rsid w:val="00F2762A"/>
    <w:rsid w:val="00F333A7"/>
    <w:rsid w:val="00F3392E"/>
    <w:rsid w:val="00F34EB0"/>
    <w:rsid w:val="00F368A9"/>
    <w:rsid w:val="00F36CA8"/>
    <w:rsid w:val="00F40B42"/>
    <w:rsid w:val="00F40B77"/>
    <w:rsid w:val="00F423B8"/>
    <w:rsid w:val="00F43592"/>
    <w:rsid w:val="00F44821"/>
    <w:rsid w:val="00F456F9"/>
    <w:rsid w:val="00F52EF5"/>
    <w:rsid w:val="00F54416"/>
    <w:rsid w:val="00F62758"/>
    <w:rsid w:val="00F72E8D"/>
    <w:rsid w:val="00F924AE"/>
    <w:rsid w:val="00F928AF"/>
    <w:rsid w:val="00F94704"/>
    <w:rsid w:val="00FA1841"/>
    <w:rsid w:val="00FA6795"/>
    <w:rsid w:val="00FA75B4"/>
    <w:rsid w:val="00FB088A"/>
    <w:rsid w:val="00FB0A0C"/>
    <w:rsid w:val="00FB0FB0"/>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851C0-9824-4FB5-A021-53B333EC4F72}">
  <ds:schemaRefs>
    <ds:schemaRef ds:uri="http://schemas.microsoft.com/office/2006/metadata/properties"/>
    <ds:schemaRef ds:uri="http://schemas.microsoft.com/office/infopath/2007/PartnerControls"/>
    <ds:schemaRef ds:uri="99b1fdf3-4be4-489e-8316-30193bd8d196"/>
    <ds:schemaRef ds:uri="84cb05a3-7b9d-486b-a49f-9fa0d7a2de59"/>
  </ds:schemaRefs>
</ds:datastoreItem>
</file>

<file path=customXml/itemProps2.xml><?xml version="1.0" encoding="utf-8"?>
<ds:datastoreItem xmlns:ds="http://schemas.openxmlformats.org/officeDocument/2006/customXml" ds:itemID="{475A05E1-F84E-4184-8C3C-DAA89428FD02}">
  <ds:schemaRefs>
    <ds:schemaRef ds:uri="http://schemas.microsoft.com/sharepoint/v3/contenttype/forms"/>
  </ds:schemaRefs>
</ds:datastoreItem>
</file>

<file path=customXml/itemProps3.xml><?xml version="1.0" encoding="utf-8"?>
<ds:datastoreItem xmlns:ds="http://schemas.openxmlformats.org/officeDocument/2006/customXml" ds:itemID="{78E8749E-882A-46AE-8C57-3F77FA28B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1fdf3-4be4-489e-8316-30193bd8d196"/>
    <ds:schemaRef ds:uri="84cb05a3-7b9d-486b-a49f-9fa0d7a2d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5940</Words>
  <Characters>33859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Samantha Burelle</cp:lastModifiedBy>
  <cp:revision>57</cp:revision>
  <cp:lastPrinted>2005-11-27T22:44:00Z</cp:lastPrinted>
  <dcterms:created xsi:type="dcterms:W3CDTF">2021-06-08T00:23:00Z</dcterms:created>
  <dcterms:modified xsi:type="dcterms:W3CDTF">2023-07-25T20:10:00Z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1561000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